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30"/>
        <w:gridCol w:w="3978"/>
      </w:tblGrid>
      <w:tr w:rsidR="00425EF1" w:rsidRPr="00425EF1" w:rsidTr="00781DE5">
        <w:tc>
          <w:tcPr>
            <w:tcW w:w="5730" w:type="dxa"/>
          </w:tcPr>
          <w:p w:rsidR="00425EF1" w:rsidRPr="00425EF1" w:rsidRDefault="007E489F" w:rsidP="007E489F">
            <w:pPr>
              <w:ind w:right="-39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</w:t>
            </w:r>
            <w:r w:rsidR="000347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="00425EF1" w:rsidRPr="00425EF1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425EF1" w:rsidRPr="00425EF1" w:rsidRDefault="000347E1" w:rsidP="000347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="00425EF1" w:rsidRPr="00425EF1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МУНИЦИПАЛЬНОГО БРАЗОВАНИЯ</w:t>
            </w:r>
          </w:p>
          <w:p w:rsidR="00425EF1" w:rsidRPr="00425EF1" w:rsidRDefault="00CE7A75" w:rsidP="00034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МУСТАЕВСКИЙ</w:t>
            </w:r>
            <w:r w:rsidR="00425EF1" w:rsidRPr="00425E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EF1">
              <w:rPr>
                <w:rFonts w:ascii="Arial" w:hAnsi="Arial" w:cs="Arial"/>
                <w:b/>
                <w:bCs/>
                <w:sz w:val="28"/>
                <w:szCs w:val="28"/>
              </w:rPr>
              <w:t>НОВОСЕРГИЕВСКИЙ РАЙОН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EF1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ОРЕНБУРГСКОЙ ОБЛАСТИ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EF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EF1" w:rsidRDefault="00CE7A75" w:rsidP="00034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425EF1" w:rsidRPr="00425EF1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6C4E4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25EF1" w:rsidRPr="00425EF1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6C4E4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25EF1" w:rsidRPr="00425EF1">
              <w:rPr>
                <w:rFonts w:ascii="Arial" w:hAnsi="Arial" w:cs="Arial"/>
                <w:b/>
                <w:sz w:val="24"/>
                <w:szCs w:val="24"/>
              </w:rPr>
              <w:t xml:space="preserve"> г.                                   № </w:t>
            </w:r>
            <w:r w:rsidR="006C4E4F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425EF1" w:rsidRPr="00425EF1">
              <w:rPr>
                <w:rFonts w:ascii="Arial" w:hAnsi="Arial" w:cs="Arial"/>
                <w:b/>
                <w:sz w:val="24"/>
                <w:szCs w:val="24"/>
              </w:rPr>
              <w:t>-п</w:t>
            </w:r>
          </w:p>
          <w:p w:rsidR="006C4E4F" w:rsidRPr="00425EF1" w:rsidRDefault="006C4E4F" w:rsidP="00034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25EF1" w:rsidRPr="00425EF1" w:rsidRDefault="00425EF1" w:rsidP="006C4E4F">
            <w:pPr>
              <w:shd w:val="clear" w:color="auto" w:fill="FFFFFF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425EF1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плана антинаркотических мероприятий на территории</w:t>
            </w:r>
            <w:r w:rsidRPr="00425EF1">
              <w:rPr>
                <w:bCs/>
                <w:sz w:val="24"/>
                <w:szCs w:val="24"/>
              </w:rPr>
              <w:t xml:space="preserve"> </w:t>
            </w:r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="00CE7A75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Мустаевский сельсовет</w:t>
            </w:r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Новосергиевского района Оренбургской области на 201</w:t>
            </w:r>
            <w:r w:rsidR="006C4E4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-20</w:t>
            </w:r>
            <w:r w:rsidR="006C4E4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8" w:type="dxa"/>
          </w:tcPr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425EF1" w:rsidRDefault="00425EF1" w:rsidP="00425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C4E4F" w:rsidRPr="00425EF1" w:rsidRDefault="006C4E4F" w:rsidP="00425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5EF1" w:rsidRPr="00425EF1" w:rsidRDefault="00425EF1" w:rsidP="00425EF1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 xml:space="preserve">В соответствии с Указом Президента РФ от 09 июня </w:t>
      </w:r>
      <w:smartTag w:uri="urn:schemas-microsoft-com:office:smarttags" w:element="metricconverter">
        <w:smartTagPr>
          <w:attr w:name="ProductID" w:val="2010 г"/>
        </w:smartTagPr>
        <w:r w:rsidRPr="00425EF1">
          <w:rPr>
            <w:rFonts w:ascii="Arial" w:eastAsia="Calibri" w:hAnsi="Arial" w:cs="Arial"/>
            <w:bCs/>
            <w:sz w:val="24"/>
            <w:szCs w:val="24"/>
            <w:shd w:val="clear" w:color="auto" w:fill="FFFFFF"/>
            <w:lang w:eastAsia="ru-RU"/>
          </w:rPr>
          <w:t>2010 г</w:t>
        </w:r>
      </w:smartTag>
      <w:r w:rsidRPr="00425EF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 xml:space="preserve">. № 690 «Об утверждении Стратегии государственной антинаркотической политики Российской Федерации до 2020 года», Федеральным законом от 06.10.2003 г. № 131-ФЗ «Об общих принципах организации местного самоуправления в Российской Федерации», с Уставом </w:t>
      </w:r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муниципального образования </w:t>
      </w:r>
      <w:r w:rsidR="00CE7A75">
        <w:rPr>
          <w:rFonts w:ascii="Arial" w:eastAsia="Calibri" w:hAnsi="Arial" w:cs="Arial"/>
          <w:bCs/>
          <w:sz w:val="24"/>
          <w:szCs w:val="24"/>
          <w:lang w:eastAsia="ar-SA"/>
        </w:rPr>
        <w:t>Мустаевский</w:t>
      </w:r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сельсовет Новосергиевского района Оренбургской области</w:t>
      </w:r>
      <w:r w:rsidRPr="00425EF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>:</w:t>
      </w:r>
    </w:p>
    <w:p w:rsidR="00425EF1" w:rsidRPr="00425EF1" w:rsidRDefault="00425EF1" w:rsidP="00425EF1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 xml:space="preserve">1. Утвердить План антинаркотических мероприятий на  </w:t>
      </w: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территории </w:t>
      </w:r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муниципального образования </w:t>
      </w:r>
      <w:r w:rsidR="00CE7A75">
        <w:rPr>
          <w:rFonts w:ascii="Arial" w:eastAsia="Calibri" w:hAnsi="Arial" w:cs="Arial"/>
          <w:bCs/>
          <w:sz w:val="24"/>
          <w:szCs w:val="24"/>
          <w:lang w:eastAsia="ar-SA"/>
        </w:rPr>
        <w:t>Мустаевский</w:t>
      </w:r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сельсовет Новосергиевского района Оренбургской области</w:t>
      </w: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201</w:t>
      </w:r>
      <w:r w:rsidR="006C4E4F">
        <w:rPr>
          <w:rFonts w:ascii="Arial" w:eastAsia="Calibri" w:hAnsi="Arial" w:cs="Arial"/>
          <w:bCs/>
          <w:sz w:val="24"/>
          <w:szCs w:val="24"/>
          <w:lang w:eastAsia="ru-RU"/>
        </w:rPr>
        <w:t>8</w:t>
      </w: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– 20</w:t>
      </w:r>
      <w:r w:rsidR="006C4E4F">
        <w:rPr>
          <w:rFonts w:ascii="Arial" w:eastAsia="Calibri" w:hAnsi="Arial" w:cs="Arial"/>
          <w:bCs/>
          <w:sz w:val="24"/>
          <w:szCs w:val="24"/>
          <w:lang w:eastAsia="ru-RU"/>
        </w:rPr>
        <w:t>20</w:t>
      </w: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годы, согласно приложению.</w:t>
      </w:r>
    </w:p>
    <w:p w:rsidR="00425EF1" w:rsidRPr="00425EF1" w:rsidRDefault="00425EF1" w:rsidP="00425EF1">
      <w:pPr>
        <w:tabs>
          <w:tab w:val="left" w:pos="9792"/>
        </w:tabs>
        <w:spacing w:after="0" w:line="240" w:lineRule="auto"/>
        <w:ind w:firstLine="612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>2.   Настоящее постановление вступает в силу со дня его опубликования на сайте администрации.</w:t>
      </w:r>
    </w:p>
    <w:p w:rsidR="00425EF1" w:rsidRPr="00425EF1" w:rsidRDefault="00425EF1" w:rsidP="00425EF1">
      <w:pPr>
        <w:spacing w:after="0" w:line="240" w:lineRule="auto"/>
        <w:ind w:firstLine="612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25EF1" w:rsidRPr="00425EF1" w:rsidRDefault="00425EF1" w:rsidP="00425EF1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575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CE7A75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Глава</w:t>
      </w:r>
      <w:r w:rsidR="00425EF1"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администрации:                                                         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А.Ю. Студенихин</w:t>
      </w:r>
      <w:r w:rsidR="00425EF1"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</w:t>
      </w: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Разослано: прокурору, в дело                                             </w:t>
      </w: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47E1" w:rsidRDefault="000347E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40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425EF1" w:rsidRPr="00425EF1" w:rsidRDefault="00425EF1" w:rsidP="00425EF1">
      <w:pPr>
        <w:spacing w:after="0" w:line="240" w:lineRule="auto"/>
        <w:ind w:left="40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</w:t>
      </w:r>
      <w:r w:rsidR="006C4E4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остановлению </w:t>
      </w:r>
    </w:p>
    <w:p w:rsidR="00425EF1" w:rsidRPr="00425EF1" w:rsidRDefault="00425EF1" w:rsidP="00425EF1">
      <w:pPr>
        <w:spacing w:after="0" w:line="240" w:lineRule="auto"/>
        <w:ind w:left="40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</w:p>
    <w:p w:rsidR="00425EF1" w:rsidRPr="00425EF1" w:rsidRDefault="00425EF1" w:rsidP="00425EF1">
      <w:pPr>
        <w:spacing w:after="0" w:line="240" w:lineRule="auto"/>
        <w:ind w:left="40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CE7A75">
        <w:rPr>
          <w:rFonts w:ascii="Arial" w:eastAsia="Times New Roman" w:hAnsi="Arial" w:cs="Arial"/>
          <w:b/>
          <w:sz w:val="24"/>
          <w:szCs w:val="24"/>
          <w:lang w:eastAsia="ru-RU"/>
        </w:rPr>
        <w:t>Мустаевский</w:t>
      </w: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425EF1" w:rsidRPr="00425EF1" w:rsidRDefault="00425EF1" w:rsidP="00425EF1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25EF1">
        <w:rPr>
          <w:rFonts w:ascii="Arial" w:eastAsia="Calibri" w:hAnsi="Arial" w:cs="Arial"/>
          <w:b/>
          <w:sz w:val="24"/>
          <w:szCs w:val="24"/>
        </w:rPr>
        <w:t xml:space="preserve">                                            от </w:t>
      </w:r>
      <w:r w:rsidR="00CE7A75">
        <w:rPr>
          <w:rFonts w:ascii="Arial" w:eastAsia="Calibri" w:hAnsi="Arial" w:cs="Arial"/>
          <w:b/>
          <w:sz w:val="24"/>
          <w:szCs w:val="24"/>
        </w:rPr>
        <w:t>01</w:t>
      </w:r>
      <w:r w:rsidRPr="00425EF1">
        <w:rPr>
          <w:rFonts w:ascii="Arial" w:eastAsia="Calibri" w:hAnsi="Arial" w:cs="Arial"/>
          <w:b/>
          <w:sz w:val="24"/>
          <w:szCs w:val="24"/>
        </w:rPr>
        <w:t>.1</w:t>
      </w:r>
      <w:r w:rsidR="006C4E4F">
        <w:rPr>
          <w:rFonts w:ascii="Arial" w:eastAsia="Calibri" w:hAnsi="Arial" w:cs="Arial"/>
          <w:b/>
          <w:sz w:val="24"/>
          <w:szCs w:val="24"/>
        </w:rPr>
        <w:t>1</w:t>
      </w:r>
      <w:r w:rsidRPr="00425EF1">
        <w:rPr>
          <w:rFonts w:ascii="Arial" w:eastAsia="Calibri" w:hAnsi="Arial" w:cs="Arial"/>
          <w:b/>
          <w:sz w:val="24"/>
          <w:szCs w:val="24"/>
        </w:rPr>
        <w:t>.201</w:t>
      </w:r>
      <w:r w:rsidR="006C4E4F">
        <w:rPr>
          <w:rFonts w:ascii="Arial" w:eastAsia="Calibri" w:hAnsi="Arial" w:cs="Arial"/>
          <w:b/>
          <w:sz w:val="24"/>
          <w:szCs w:val="24"/>
        </w:rPr>
        <w:t>7</w:t>
      </w:r>
      <w:r w:rsidRPr="00425EF1">
        <w:rPr>
          <w:rFonts w:ascii="Arial" w:eastAsia="Calibri" w:hAnsi="Arial" w:cs="Arial"/>
          <w:b/>
          <w:sz w:val="24"/>
          <w:szCs w:val="24"/>
        </w:rPr>
        <w:t xml:space="preserve"> № </w:t>
      </w:r>
      <w:r w:rsidR="006C4E4F">
        <w:rPr>
          <w:rFonts w:ascii="Arial" w:eastAsia="Calibri" w:hAnsi="Arial" w:cs="Arial"/>
          <w:b/>
          <w:sz w:val="24"/>
          <w:szCs w:val="24"/>
        </w:rPr>
        <w:t>47</w:t>
      </w:r>
      <w:r w:rsidRPr="00425EF1">
        <w:rPr>
          <w:rFonts w:ascii="Arial" w:eastAsia="Calibri" w:hAnsi="Arial" w:cs="Arial"/>
          <w:b/>
          <w:sz w:val="24"/>
          <w:szCs w:val="24"/>
        </w:rPr>
        <w:t>-п</w:t>
      </w:r>
      <w:r w:rsidRPr="00425EF1">
        <w:rPr>
          <w:rFonts w:ascii="Arial" w:eastAsia="Calibri" w:hAnsi="Arial" w:cs="Arial"/>
          <w:sz w:val="24"/>
          <w:szCs w:val="24"/>
        </w:rPr>
        <w:t xml:space="preserve"> </w:t>
      </w: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-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25EF1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План </w:t>
      </w: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антинаркотических мероприятий на  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территории 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муниципального образования </w:t>
      </w:r>
      <w:r w:rsidR="00CE7A75">
        <w:rPr>
          <w:rFonts w:ascii="Arial" w:eastAsia="Calibri" w:hAnsi="Arial" w:cs="Arial"/>
          <w:b/>
          <w:bCs/>
          <w:sz w:val="24"/>
          <w:szCs w:val="24"/>
          <w:lang w:eastAsia="ar-SA"/>
        </w:rPr>
        <w:t>Мустаевский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сельсовет Новосергиевского района Оренбургской области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на 201</w:t>
      </w:r>
      <w:r w:rsidR="00A11BE6">
        <w:rPr>
          <w:rFonts w:ascii="Arial" w:eastAsia="Calibri" w:hAnsi="Arial" w:cs="Arial"/>
          <w:b/>
          <w:bCs/>
          <w:sz w:val="24"/>
          <w:szCs w:val="24"/>
          <w:lang w:eastAsia="ru-RU"/>
        </w:rPr>
        <w:t>8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– 20</w:t>
      </w:r>
      <w:r w:rsidR="00A11BE6">
        <w:rPr>
          <w:rFonts w:ascii="Arial" w:eastAsia="Calibri" w:hAnsi="Arial" w:cs="Arial"/>
          <w:b/>
          <w:bCs/>
          <w:sz w:val="24"/>
          <w:szCs w:val="24"/>
          <w:lang w:eastAsia="ru-RU"/>
        </w:rPr>
        <w:t>20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годы</w:t>
      </w: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5755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130"/>
        <w:gridCol w:w="2126"/>
        <w:gridCol w:w="2045"/>
      </w:tblGrid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6C4E4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СДК (по согласованию)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Заседание общественной комиссии по делам несовершеннолетних, защите их прав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  <w:p w:rsidR="004D6BE1" w:rsidRPr="00425EF1" w:rsidRDefault="004D6BE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  <w:p w:rsidR="004D6BE1" w:rsidRPr="00425EF1" w:rsidRDefault="004D6BE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Мониторинг информирован-ности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126" w:type="dxa"/>
          </w:tcPr>
          <w:p w:rsidR="00425EF1" w:rsidRPr="00425EF1" w:rsidRDefault="00CE7A75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Мустаевская</w:t>
            </w:r>
            <w:r w:rsidR="00425EF1"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библиотека(по согласованию)</w:t>
            </w:r>
          </w:p>
          <w:p w:rsidR="00425EF1" w:rsidRPr="00425EF1" w:rsidRDefault="00425EF1" w:rsidP="00CE7A75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МОБУ «</w:t>
            </w:r>
            <w:r w:rsidR="00CE7A7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Мустаевская</w:t>
            </w: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СОШ»</w:t>
            </w:r>
            <w:r w:rsidR="00CE7A7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; Ржавская и Измайловская школы</w:t>
            </w: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126" w:type="dxa"/>
          </w:tcPr>
          <w:p w:rsidR="00425EF1" w:rsidRPr="00425EF1" w:rsidRDefault="00CE7A75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Мустаевская</w:t>
            </w:r>
            <w:r w:rsidR="00425EF1"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библиотека(по согласованию)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июнь, сентябрь 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  <w:p w:rsidR="00425EF1" w:rsidRPr="00425EF1" w:rsidRDefault="00CE7A75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МОБУ «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Мустаевская</w:t>
            </w: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; Ржавская и Измайловская школы</w:t>
            </w: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Выявление и предоставление информации о фактах продажи несовершеннолетним алкогольной продукции, пива и табачных изделий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Обеспечение выполнения мероприятий по выявлению и уничтожению наркосодержащей растительности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летний период</w:t>
            </w:r>
          </w:p>
        </w:tc>
      </w:tr>
      <w:tr w:rsidR="00425EF1" w:rsidRPr="00425EF1" w:rsidTr="00823128">
        <w:tc>
          <w:tcPr>
            <w:tcW w:w="648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</w:tr>
    </w:tbl>
    <w:p w:rsidR="00425EF1" w:rsidRPr="00425EF1" w:rsidRDefault="00425EF1" w:rsidP="00425EF1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575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5EF1" w:rsidRPr="00425EF1" w:rsidRDefault="00425EF1" w:rsidP="00425E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B72F2" w:rsidRDefault="00EB72F2"/>
    <w:sectPr w:rsidR="00EB72F2" w:rsidSect="006D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BCA"/>
    <w:rsid w:val="000347E1"/>
    <w:rsid w:val="00041D26"/>
    <w:rsid w:val="000E7DCB"/>
    <w:rsid w:val="001C6B16"/>
    <w:rsid w:val="002B343E"/>
    <w:rsid w:val="00363BEE"/>
    <w:rsid w:val="00365F73"/>
    <w:rsid w:val="003A6D0C"/>
    <w:rsid w:val="00425EF1"/>
    <w:rsid w:val="004B1ACE"/>
    <w:rsid w:val="004D6BE1"/>
    <w:rsid w:val="00655634"/>
    <w:rsid w:val="006C4E4F"/>
    <w:rsid w:val="00706448"/>
    <w:rsid w:val="007446B9"/>
    <w:rsid w:val="007578A6"/>
    <w:rsid w:val="007E489F"/>
    <w:rsid w:val="00823128"/>
    <w:rsid w:val="008773FE"/>
    <w:rsid w:val="008A528B"/>
    <w:rsid w:val="008B54AD"/>
    <w:rsid w:val="009254A4"/>
    <w:rsid w:val="00975D11"/>
    <w:rsid w:val="00993949"/>
    <w:rsid w:val="00A11BE6"/>
    <w:rsid w:val="00AB6AA0"/>
    <w:rsid w:val="00AC50B0"/>
    <w:rsid w:val="00B07142"/>
    <w:rsid w:val="00B262D6"/>
    <w:rsid w:val="00B30213"/>
    <w:rsid w:val="00C47397"/>
    <w:rsid w:val="00CB3BCA"/>
    <w:rsid w:val="00CE7A75"/>
    <w:rsid w:val="00CF6CEF"/>
    <w:rsid w:val="00D15E45"/>
    <w:rsid w:val="00D45F9D"/>
    <w:rsid w:val="00D61F94"/>
    <w:rsid w:val="00EB72F2"/>
    <w:rsid w:val="00F3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3387</Characters>
  <Application>Microsoft Office Word</Application>
  <DocSecurity>0</DocSecurity>
  <Lines>28</Lines>
  <Paragraphs>7</Paragraphs>
  <ScaleCrop>false</ScaleCrop>
  <Company>Krokoz™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Березина</cp:lastModifiedBy>
  <cp:revision>10</cp:revision>
  <cp:lastPrinted>2017-08-07T09:18:00Z</cp:lastPrinted>
  <dcterms:created xsi:type="dcterms:W3CDTF">2016-12-05T06:50:00Z</dcterms:created>
  <dcterms:modified xsi:type="dcterms:W3CDTF">2017-11-02T09:32:00Z</dcterms:modified>
</cp:coreProperties>
</file>