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13" w:rsidRPr="004418FB" w:rsidRDefault="008B5B13" w:rsidP="002C5683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АДМИНИСТРАЦИЯ</w:t>
      </w:r>
    </w:p>
    <w:p w:rsidR="008B5B13" w:rsidRPr="004418FB" w:rsidRDefault="008B5B13" w:rsidP="002C5683">
      <w:pPr>
        <w:pStyle w:val="a3"/>
        <w:spacing w:after="0"/>
        <w:rPr>
          <w:sz w:val="28"/>
          <w:szCs w:val="28"/>
        </w:rPr>
      </w:pPr>
    </w:p>
    <w:p w:rsidR="008B5B13" w:rsidRDefault="008B5B13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>МУНИЦИПАЛЬНОГО ОБРАЗОВАНИЯ</w:t>
      </w:r>
    </w:p>
    <w:p w:rsidR="008B5B13" w:rsidRDefault="008B5B13" w:rsidP="002C5683">
      <w:pPr>
        <w:pStyle w:val="a3"/>
        <w:spacing w:after="0"/>
        <w:rPr>
          <w:b/>
          <w:bCs/>
          <w:sz w:val="28"/>
          <w:szCs w:val="28"/>
        </w:rPr>
      </w:pPr>
    </w:p>
    <w:p w:rsidR="008B5B13" w:rsidRPr="004418FB" w:rsidRDefault="008B5B13" w:rsidP="002C5683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МУСТАЕВСКИЙ  СЕЛЬСОВЕТ</w:t>
      </w:r>
    </w:p>
    <w:p w:rsidR="008B5B13" w:rsidRPr="004418FB" w:rsidRDefault="008B5B13" w:rsidP="002C5683">
      <w:pPr>
        <w:pStyle w:val="a3"/>
        <w:spacing w:after="0"/>
        <w:rPr>
          <w:b/>
          <w:bCs/>
          <w:sz w:val="28"/>
          <w:szCs w:val="28"/>
        </w:rPr>
      </w:pPr>
    </w:p>
    <w:p w:rsidR="008B5B13" w:rsidRPr="004418FB" w:rsidRDefault="008B5B13" w:rsidP="002C5683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НОВОСЕРГИЕВСКОГО</w:t>
      </w:r>
      <w:r w:rsidRPr="004418FB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8B5B13" w:rsidRPr="004418FB" w:rsidRDefault="008B5B13" w:rsidP="002C5683">
      <w:pPr>
        <w:pStyle w:val="a3"/>
        <w:spacing w:after="0"/>
      </w:pPr>
    </w:p>
    <w:p w:rsidR="008B5B13" w:rsidRPr="004418FB" w:rsidRDefault="008B5B13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ОРЕНБУРГСКОЙ ОБЛАСТИ</w:t>
      </w:r>
    </w:p>
    <w:p w:rsidR="008B5B13" w:rsidRPr="004418FB" w:rsidRDefault="008B5B13" w:rsidP="002C5683">
      <w:pPr>
        <w:pStyle w:val="a3"/>
        <w:spacing w:after="0"/>
      </w:pPr>
    </w:p>
    <w:p w:rsidR="008B5B13" w:rsidRPr="004418FB" w:rsidRDefault="008B5B13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 ПОСТАНОВЛЕНИЕ</w:t>
      </w:r>
    </w:p>
    <w:p w:rsidR="008B5B13" w:rsidRPr="004418FB" w:rsidRDefault="008B5B13" w:rsidP="002C5683">
      <w:pPr>
        <w:pStyle w:val="a3"/>
        <w:spacing w:after="0"/>
        <w:rPr>
          <w:b/>
          <w:bCs/>
          <w:sz w:val="28"/>
          <w:szCs w:val="28"/>
        </w:rPr>
      </w:pPr>
    </w:p>
    <w:p w:rsidR="008B5B13" w:rsidRPr="004418FB" w:rsidRDefault="008B5B13" w:rsidP="002C5683">
      <w:pPr>
        <w:pStyle w:val="a3"/>
        <w:rPr>
          <w:sz w:val="28"/>
          <w:szCs w:val="28"/>
        </w:rPr>
      </w:pPr>
      <w:r w:rsidRPr="004418FB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  <w:u w:val="single"/>
        </w:rPr>
        <w:t>17</w:t>
      </w:r>
      <w:r w:rsidRPr="00E32495">
        <w:rPr>
          <w:b/>
          <w:bCs/>
          <w:sz w:val="28"/>
          <w:szCs w:val="28"/>
          <w:u w:val="single"/>
        </w:rPr>
        <w:t>.02.2016 года</w:t>
      </w:r>
      <w:r w:rsidRPr="004418FB">
        <w:rPr>
          <w:b/>
          <w:bCs/>
          <w:sz w:val="28"/>
          <w:szCs w:val="28"/>
        </w:rPr>
        <w:t>_</w:t>
      </w:r>
      <w:r w:rsidRPr="004418FB">
        <w:rPr>
          <w:sz w:val="28"/>
          <w:szCs w:val="28"/>
        </w:rPr>
        <w:t>№  _</w:t>
      </w:r>
      <w:r w:rsidRPr="004418FB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  <w:u w:val="single"/>
        </w:rPr>
        <w:t>8</w:t>
      </w:r>
      <w:r w:rsidRPr="00E32495">
        <w:rPr>
          <w:b/>
          <w:bCs/>
          <w:sz w:val="28"/>
          <w:szCs w:val="28"/>
          <w:u w:val="single"/>
        </w:rPr>
        <w:t xml:space="preserve"> - п</w:t>
      </w:r>
      <w:r w:rsidRPr="004418FB">
        <w:rPr>
          <w:b/>
          <w:bCs/>
          <w:sz w:val="28"/>
          <w:szCs w:val="28"/>
        </w:rPr>
        <w:t>_</w:t>
      </w:r>
      <w:r w:rsidRPr="004418FB">
        <w:rPr>
          <w:sz w:val="28"/>
          <w:szCs w:val="28"/>
        </w:rPr>
        <w:t>______</w:t>
      </w:r>
    </w:p>
    <w:p w:rsidR="008B5B13" w:rsidRPr="004418FB" w:rsidRDefault="008B5B13" w:rsidP="002C56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с. </w:t>
      </w:r>
      <w:r w:rsidR="00CB4D8B" w:rsidRPr="00CB4D8B">
        <w:rPr>
          <w:noProof/>
          <w:lang w:eastAsia="ru-RU"/>
        </w:rPr>
        <w:pict>
          <v:line id="Прямая соединительная линия 9" o:spid="_x0000_s1026" style="position:absolute;z-index:1;visibility:visible;mso-position-horizontal-relative:text;mso-position-vertical-relative:text" from="-3.75pt,13.7pt" to="23.25pt,13.7pt" strokeweight=".26mm">
            <v:stroke joinstyle="miter"/>
          </v:line>
        </w:pict>
      </w:r>
      <w:r w:rsidR="00CB4D8B" w:rsidRPr="00CB4D8B">
        <w:rPr>
          <w:noProof/>
          <w:lang w:eastAsia="ru-RU"/>
        </w:rPr>
        <w:pict>
          <v:line id="Прямая соединительная линия 10" o:spid="_x0000_s1027" style="position:absolute;z-index:2;visibility:visible;mso-position-horizontal-relative:text;mso-position-vertical-relative:text" from="-3.75pt,13.7pt" to="-3.75pt,40.7pt" strokeweight=".26mm">
            <v:stroke joinstyle="miter"/>
          </v:line>
        </w:pict>
      </w:r>
      <w:r w:rsidR="00CB4D8B" w:rsidRPr="00CB4D8B">
        <w:rPr>
          <w:noProof/>
          <w:lang w:eastAsia="ru-RU"/>
        </w:rPr>
        <w:pict>
          <v:line id="Прямая соединительная линия 11" o:spid="_x0000_s1028" style="position:absolute;flip:x;z-index:3;visibility:visible;mso-position-horizontal-relative:text;mso-position-vertical-relative:text" from="228.75pt,13.1pt" to="255.75pt,13.1pt" strokeweight=".26mm">
            <v:stroke joinstyle="miter"/>
          </v:line>
        </w:pict>
      </w:r>
      <w:r w:rsidR="00CB4D8B" w:rsidRPr="00CB4D8B">
        <w:rPr>
          <w:noProof/>
          <w:lang w:eastAsia="ru-RU"/>
        </w:rPr>
        <w:pict>
          <v:line id="Прямая соединительная линия 12" o:spid="_x0000_s1029" style="position:absolute;z-index:4;visibility:visible;mso-position-horizontal-relative:text;mso-position-vertical-relative:text" from="255.75pt,13.1pt" to="255.75pt,42.6pt" strokeweight=".26mm">
            <v:stroke joinstyle="miter"/>
          </v:line>
        </w:pict>
      </w:r>
      <w:r>
        <w:rPr>
          <w:sz w:val="28"/>
          <w:szCs w:val="28"/>
        </w:rPr>
        <w:t>Мустаево</w:t>
      </w:r>
    </w:p>
    <w:p w:rsidR="008B5B13" w:rsidRPr="00FF6D1F" w:rsidRDefault="008B5B13" w:rsidP="008E610B">
      <w:pPr>
        <w:pStyle w:val="Style5"/>
        <w:widowControl/>
        <w:spacing w:line="240" w:lineRule="auto"/>
        <w:ind w:right="-1" w:firstLine="0"/>
      </w:pPr>
      <w:r w:rsidRPr="00FF6D1F">
        <w:t xml:space="preserve">О мерах по пропуску весеннего паводка  </w:t>
      </w:r>
    </w:p>
    <w:p w:rsidR="008B5B13" w:rsidRPr="00FF6D1F" w:rsidRDefault="008B5B13" w:rsidP="008E610B">
      <w:pPr>
        <w:pStyle w:val="Style5"/>
        <w:widowControl/>
        <w:spacing w:line="240" w:lineRule="auto"/>
        <w:ind w:right="-1" w:firstLine="0"/>
      </w:pPr>
      <w:r w:rsidRPr="00FF6D1F">
        <w:t>2016 года</w:t>
      </w:r>
    </w:p>
    <w:p w:rsidR="008B5B13" w:rsidRPr="00FF6D1F" w:rsidRDefault="008B5B13" w:rsidP="008E610B">
      <w:pPr>
        <w:pStyle w:val="Style5"/>
        <w:widowControl/>
        <w:spacing w:line="240" w:lineRule="auto"/>
        <w:ind w:right="-1" w:firstLine="494"/>
      </w:pPr>
    </w:p>
    <w:p w:rsidR="008B5B13" w:rsidRPr="00FF6D1F" w:rsidRDefault="008B5B13" w:rsidP="008E610B">
      <w:pPr>
        <w:pStyle w:val="Style5"/>
        <w:widowControl/>
        <w:spacing w:line="240" w:lineRule="auto"/>
        <w:ind w:right="-1" w:firstLine="494"/>
      </w:pPr>
    </w:p>
    <w:p w:rsidR="008B5B13" w:rsidRPr="00FF6D1F" w:rsidRDefault="008B5B13" w:rsidP="008E610B">
      <w:pPr>
        <w:pStyle w:val="Style5"/>
        <w:widowControl/>
        <w:spacing w:line="240" w:lineRule="auto"/>
        <w:ind w:firstLine="709"/>
        <w:rPr>
          <w:rStyle w:val="a5"/>
          <w:i w:val="0"/>
          <w:iCs w:val="0"/>
        </w:rPr>
      </w:pPr>
      <w:r w:rsidRPr="00FF6D1F">
        <w:rPr>
          <w:rStyle w:val="a5"/>
          <w:i w:val="0"/>
          <w:iCs w:val="0"/>
        </w:rPr>
        <w:t>В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 на территории</w:t>
      </w:r>
      <w:r>
        <w:rPr>
          <w:rStyle w:val="a5"/>
          <w:i w:val="0"/>
          <w:iCs w:val="0"/>
        </w:rPr>
        <w:t xml:space="preserve"> Мустаевского сельсовета</w:t>
      </w:r>
      <w:r w:rsidRPr="00FF6D1F">
        <w:rPr>
          <w:rStyle w:val="a5"/>
          <w:i w:val="0"/>
          <w:iCs w:val="0"/>
        </w:rPr>
        <w:t xml:space="preserve"> Новосергиевского района</w:t>
      </w:r>
      <w:r>
        <w:rPr>
          <w:rStyle w:val="a5"/>
          <w:i w:val="0"/>
          <w:iCs w:val="0"/>
        </w:rPr>
        <w:t xml:space="preserve"> Оренбургской области</w:t>
      </w:r>
      <w:r w:rsidRPr="00FF6D1F">
        <w:rPr>
          <w:rStyle w:val="a5"/>
          <w:i w:val="0"/>
          <w:iCs w:val="0"/>
        </w:rPr>
        <w:t>:</w:t>
      </w:r>
    </w:p>
    <w:p w:rsidR="008B5B13" w:rsidRPr="00FF6D1F" w:rsidRDefault="008B5B13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1F">
        <w:rPr>
          <w:rFonts w:ascii="Times New Roman" w:hAnsi="Times New Roman" w:cs="Times New Roman"/>
          <w:sz w:val="24"/>
          <w:szCs w:val="24"/>
        </w:rPr>
        <w:t>Создать межведомственную  комиссию по пропуску весеннего паводка 2016 года и утвердить ее в составе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D1F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8B5B13" w:rsidRPr="00FF6D1F" w:rsidRDefault="008B5B13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D1F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комиссии и пропуску весеннего паводка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D1F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8B5B13" w:rsidRPr="00FF6D1F" w:rsidRDefault="008B5B13" w:rsidP="008E610B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  <w:iCs w:val="0"/>
        </w:rPr>
      </w:pPr>
      <w:r w:rsidRPr="00FF6D1F">
        <w:rPr>
          <w:rStyle w:val="a5"/>
          <w:i w:val="0"/>
          <w:iCs w:val="0"/>
        </w:rPr>
        <w:t xml:space="preserve"> Межведомственной комиссии по пропуску весеннего паводка 2016 года   утвердить график дежурства членов комиссии, согласно приложению  № 3.</w:t>
      </w:r>
    </w:p>
    <w:p w:rsidR="008B5B13" w:rsidRDefault="008B5B13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 xml:space="preserve">4. Администрации Мустаевского сельсовета: </w:t>
      </w:r>
    </w:p>
    <w:p w:rsidR="008B5B13" w:rsidRPr="00FF6D1F" w:rsidRDefault="008B5B13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- с</w:t>
      </w:r>
      <w:r w:rsidRPr="00FF6D1F">
        <w:rPr>
          <w:rStyle w:val="a5"/>
          <w:i w:val="0"/>
          <w:iCs w:val="0"/>
        </w:rPr>
        <w:t>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организаций, учреждений, находящихся в зонах возможного – подтопления.</w:t>
      </w:r>
    </w:p>
    <w:p w:rsidR="008B5B13" w:rsidRPr="00FF6D1F" w:rsidRDefault="008B5B13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- у</w:t>
      </w:r>
      <w:r w:rsidRPr="00FF6D1F">
        <w:rPr>
          <w:rStyle w:val="a5"/>
          <w:i w:val="0"/>
          <w:iCs w:val="0"/>
        </w:rPr>
        <w:t>честь наличие на предприятиях, в организациях, учреждениях лопат, ломов, мешков, кулей, веревок, другого инструмента и материалов, которые могут потребоваться для выполнения аварийно-спасательных работ.</w:t>
      </w:r>
    </w:p>
    <w:p w:rsidR="008B5B13" w:rsidRPr="00FF6D1F" w:rsidRDefault="008B5B13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-</w:t>
      </w:r>
      <w:r w:rsidRPr="00FF6D1F">
        <w:rPr>
          <w:rStyle w:val="a5"/>
          <w:i w:val="0"/>
          <w:iCs w:val="0"/>
        </w:rPr>
        <w:t xml:space="preserve"> </w:t>
      </w:r>
      <w:r>
        <w:rPr>
          <w:rStyle w:val="a5"/>
          <w:i w:val="0"/>
          <w:iCs w:val="0"/>
        </w:rPr>
        <w:t>с</w:t>
      </w:r>
      <w:r w:rsidRPr="00FF6D1F">
        <w:rPr>
          <w:rStyle w:val="a5"/>
          <w:i w:val="0"/>
          <w:iCs w:val="0"/>
        </w:rPr>
        <w:t xml:space="preserve">оздать </w:t>
      </w:r>
      <w:r>
        <w:rPr>
          <w:rStyle w:val="a5"/>
          <w:i w:val="0"/>
          <w:iCs w:val="0"/>
        </w:rPr>
        <w:t>н</w:t>
      </w:r>
      <w:r w:rsidRPr="00FF6D1F">
        <w:rPr>
          <w:rStyle w:val="a5"/>
          <w:i w:val="0"/>
          <w:iCs w:val="0"/>
        </w:rPr>
        <w:t xml:space="preserve">а время паводка запасы продовольствия и воды для населения. </w:t>
      </w:r>
    </w:p>
    <w:p w:rsidR="008B5B13" w:rsidRPr="00FF6D1F" w:rsidRDefault="008B5B13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-</w:t>
      </w:r>
      <w:r w:rsidRPr="00FF6D1F">
        <w:rPr>
          <w:rStyle w:val="a5"/>
          <w:i w:val="0"/>
          <w:iCs w:val="0"/>
        </w:rPr>
        <w:t xml:space="preserve"> </w:t>
      </w:r>
      <w:r>
        <w:rPr>
          <w:rStyle w:val="a5"/>
          <w:i w:val="0"/>
          <w:iCs w:val="0"/>
        </w:rPr>
        <w:t>в</w:t>
      </w:r>
      <w:r w:rsidRPr="00FF6D1F">
        <w:rPr>
          <w:rStyle w:val="a5"/>
          <w:i w:val="0"/>
          <w:iCs w:val="0"/>
        </w:rPr>
        <w:t xml:space="preserve">ывезти все материальные ценности и готовую продукцию из затопляемых мест.                                                                    </w:t>
      </w:r>
    </w:p>
    <w:p w:rsidR="008B5B13" w:rsidRDefault="008B5B13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- о</w:t>
      </w:r>
      <w:r w:rsidRPr="00FF6D1F">
        <w:rPr>
          <w:rStyle w:val="a5"/>
          <w:i w:val="0"/>
          <w:iCs w:val="0"/>
        </w:rPr>
        <w:t>пределить места размещения людей в случае эвакуации при затоплении населенных пунктов. В местах возможного размещения людей предусмотреть подвоз питьевой воды и продовольствия.</w:t>
      </w:r>
    </w:p>
    <w:p w:rsidR="008B5B13" w:rsidRDefault="008B5B13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bCs/>
          <w:i w:val="0"/>
          <w:iCs w:val="0"/>
        </w:rPr>
      </w:pPr>
      <w:r>
        <w:rPr>
          <w:rStyle w:val="a5"/>
          <w:i w:val="0"/>
          <w:iCs w:val="0"/>
        </w:rPr>
        <w:t>-</w:t>
      </w:r>
      <w:r w:rsidRPr="00FF6D1F">
        <w:rPr>
          <w:rStyle w:val="a5"/>
          <w:i w:val="0"/>
          <w:iCs w:val="0"/>
        </w:rPr>
        <w:t xml:space="preserve"> </w:t>
      </w:r>
      <w:r>
        <w:rPr>
          <w:rStyle w:val="a5"/>
          <w:i w:val="0"/>
          <w:iCs w:val="0"/>
        </w:rPr>
        <w:t>о</w:t>
      </w:r>
      <w:r w:rsidRPr="00FF6D1F">
        <w:rPr>
          <w:rStyle w:val="a5"/>
          <w:i w:val="0"/>
          <w:iCs w:val="0"/>
        </w:rPr>
        <w:t>беспечить готовность к паводку эпидемиологически</w:t>
      </w:r>
      <w:r>
        <w:rPr>
          <w:rStyle w:val="a5"/>
          <w:i w:val="0"/>
          <w:iCs w:val="0"/>
        </w:rPr>
        <w:t xml:space="preserve"> -</w:t>
      </w:r>
      <w:r w:rsidRPr="00FF6D1F">
        <w:rPr>
          <w:rStyle w:val="a5"/>
          <w:i w:val="0"/>
          <w:iCs w:val="0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нефтебаз, складов ГСМ, несанкционированных свалок (в том числе промышленных отходов), складов ядохимикатов и пестицидов, выгребных ям</w:t>
      </w:r>
      <w:r>
        <w:rPr>
          <w:rStyle w:val="a5"/>
          <w:i w:val="0"/>
          <w:iCs w:val="0"/>
        </w:rPr>
        <w:t>,</w:t>
      </w:r>
      <w:r w:rsidRPr="00FF6D1F">
        <w:rPr>
          <w:rStyle w:val="a5"/>
          <w:i w:val="0"/>
          <w:iCs w:val="0"/>
        </w:rPr>
        <w:t xml:space="preserve"> надворных и общественных туалетов, особенно расположенных в водо - охранных зонах</w:t>
      </w:r>
      <w:r w:rsidRPr="00FF6D1F">
        <w:rPr>
          <w:rStyle w:val="a5"/>
          <w:b/>
          <w:bCs/>
          <w:i w:val="0"/>
          <w:iCs w:val="0"/>
        </w:rPr>
        <w:t>.</w:t>
      </w:r>
    </w:p>
    <w:p w:rsidR="008B5B13" w:rsidRDefault="008B5B13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-</w:t>
      </w:r>
      <w:r w:rsidRPr="00FF6D1F">
        <w:rPr>
          <w:rStyle w:val="a5"/>
          <w:i w:val="0"/>
          <w:iCs w:val="0"/>
        </w:rPr>
        <w:t xml:space="preserve"> </w:t>
      </w:r>
      <w:r>
        <w:rPr>
          <w:rStyle w:val="a5"/>
          <w:i w:val="0"/>
          <w:iCs w:val="0"/>
        </w:rPr>
        <w:t>п</w:t>
      </w:r>
      <w:r w:rsidRPr="00FF6D1F">
        <w:rPr>
          <w:rStyle w:val="a5"/>
          <w:i w:val="0"/>
          <w:iCs w:val="0"/>
        </w:rPr>
        <w:t>ривести в полную готовность переправы, все плавательные, спасательные, противопожарные транспортные средства.</w:t>
      </w:r>
    </w:p>
    <w:p w:rsidR="008B5B13" w:rsidRDefault="008B5B13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iCs w:val="0"/>
        </w:rPr>
      </w:pPr>
    </w:p>
    <w:p w:rsidR="00A33695" w:rsidRDefault="00A33695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  <w:iCs w:val="0"/>
        </w:rPr>
      </w:pPr>
    </w:p>
    <w:p w:rsidR="008B5B13" w:rsidRDefault="008B5B13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lastRenderedPageBreak/>
        <w:t>2</w:t>
      </w:r>
    </w:p>
    <w:p w:rsidR="008B5B13" w:rsidRPr="00FF6D1F" w:rsidRDefault="008B5B13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  <w:iCs w:val="0"/>
        </w:rPr>
      </w:pPr>
    </w:p>
    <w:p w:rsidR="008B5B13" w:rsidRPr="00FF6D1F" w:rsidRDefault="008B5B13" w:rsidP="00700828">
      <w:pPr>
        <w:pStyle w:val="1"/>
        <w:spacing w:before="0" w:after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</w:t>
      </w: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оздать необходимые аварийные запасы строительных материалов.</w:t>
      </w:r>
    </w:p>
    <w:p w:rsidR="008B5B13" w:rsidRPr="00FF6D1F" w:rsidRDefault="008B5B13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беспечить надзор за сохранением жилищного фонда, лилий электропередач, телефонных сетей, объектов водоснабжения, канализации и других сооружений:</w:t>
      </w:r>
    </w:p>
    <w:p w:rsidR="008B5B13" w:rsidRPr="00FF6D1F" w:rsidRDefault="008B5B13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</w:t>
      </w: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редусмотреть мероприятия по ослаблению льда на затороопаспых участках рек; осуществлять контроль за деятельностью гарантирующих организаций, водоканалов по:</w:t>
      </w:r>
    </w:p>
    <w:p w:rsidR="008B5B13" w:rsidRPr="00FF6D1F" w:rsidRDefault="008B5B13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обеспечению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B5B13" w:rsidRPr="00FF6D1F" w:rsidRDefault="008B5B13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соблюдению технологического режима обработки и обеззараживания питьевой воды;</w:t>
      </w:r>
    </w:p>
    <w:p w:rsidR="008B5B13" w:rsidRPr="00FF6D1F" w:rsidRDefault="008B5B13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обеспечению герметизации скважин и водопроводных сетей питьевого назначения с целью недопущения попадания паводковых вод в систему водоснабжения;</w:t>
      </w:r>
    </w:p>
    <w:p w:rsidR="008B5B13" w:rsidRPr="00FF6D1F" w:rsidRDefault="008B5B13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6D1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соблюдению режима в границах 1-2 поясов зон санитарной охраны питьевых водозаборов; соблюдению технологии водо-подготовки и водоочистки на очистных сооружениях; обеспечению качества питьевой воды в источниках и разводящей сети с учетом паводковой ситуации; обеспечению безопасного потребления сельским населением воды гарантированного качества, обеззараживанию воды децентрализованных систем питьевого водоснабжения (каптажей, общественных колодцев), благоустройству территорий:</w:t>
      </w:r>
    </w:p>
    <w:p w:rsidR="008B5B13" w:rsidRPr="00FF6D1F" w:rsidRDefault="008B5B13" w:rsidP="008E610B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-</w:t>
      </w:r>
      <w:r w:rsidRPr="00FF6D1F">
        <w:rPr>
          <w:rStyle w:val="a5"/>
          <w:i w:val="0"/>
          <w:iCs w:val="0"/>
        </w:rPr>
        <w:t xml:space="preserve"> </w:t>
      </w:r>
      <w:r>
        <w:rPr>
          <w:rStyle w:val="a5"/>
          <w:i w:val="0"/>
          <w:iCs w:val="0"/>
        </w:rPr>
        <w:t>п</w:t>
      </w:r>
      <w:r w:rsidRPr="00FF6D1F">
        <w:rPr>
          <w:rStyle w:val="a5"/>
          <w:i w:val="0"/>
          <w:iCs w:val="0"/>
        </w:rPr>
        <w:t>редставить до 10 марта 2016 года в районную межведомственную комиссию по пропуску весеннего паводка, сведения о проделанной работе по подготовке к пропуску паводковых вод.</w:t>
      </w:r>
    </w:p>
    <w:p w:rsidR="008B5B13" w:rsidRPr="00FF6D1F" w:rsidRDefault="008B5B13" w:rsidP="008E610B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  <w:iCs w:val="0"/>
        </w:rPr>
      </w:pPr>
    </w:p>
    <w:p w:rsidR="008B5B13" w:rsidRDefault="008B5B13" w:rsidP="008E610B">
      <w:pPr>
        <w:pStyle w:val="a3"/>
        <w:spacing w:after="0"/>
        <w:ind w:firstLine="709"/>
        <w:jc w:val="both"/>
      </w:pPr>
      <w:r>
        <w:rPr>
          <w:rStyle w:val="a5"/>
          <w:i w:val="0"/>
          <w:iCs w:val="0"/>
        </w:rPr>
        <w:t>5</w:t>
      </w:r>
      <w:r w:rsidRPr="00FF6D1F">
        <w:rPr>
          <w:rStyle w:val="a5"/>
          <w:i w:val="0"/>
          <w:iCs w:val="0"/>
        </w:rPr>
        <w:t xml:space="preserve">. </w:t>
      </w:r>
      <w:r w:rsidRPr="00FF6D1F">
        <w:t xml:space="preserve">Контроль заисполнениемнастоящего постановления </w:t>
      </w:r>
      <w:r>
        <w:t>оставляю за собой.</w:t>
      </w:r>
    </w:p>
    <w:p w:rsidR="008B5B13" w:rsidRPr="00FF6D1F" w:rsidRDefault="008B5B13" w:rsidP="008E610B">
      <w:pPr>
        <w:pStyle w:val="a3"/>
        <w:spacing w:after="0"/>
        <w:ind w:firstLine="709"/>
        <w:jc w:val="both"/>
        <w:rPr>
          <w:rStyle w:val="a5"/>
          <w:i w:val="0"/>
          <w:iCs w:val="0"/>
        </w:rPr>
      </w:pPr>
    </w:p>
    <w:p w:rsidR="008B5B13" w:rsidRPr="00FF6D1F" w:rsidRDefault="008B5B13" w:rsidP="00FF6D1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6</w:t>
      </w:r>
      <w:r w:rsidRPr="00FF6D1F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района.   </w:t>
      </w:r>
    </w:p>
    <w:p w:rsidR="008B5B13" w:rsidRDefault="008B5B13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5B13" w:rsidRPr="00FF6D1F" w:rsidRDefault="008B5B13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5B13" w:rsidRPr="00FF6D1F" w:rsidRDefault="008B5B13" w:rsidP="00FF6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Pr="00FF6D1F">
        <w:rPr>
          <w:rFonts w:ascii="Times New Roman" w:hAnsi="Times New Roman" w:cs="Times New Roman"/>
          <w:sz w:val="24"/>
          <w:szCs w:val="24"/>
        </w:rPr>
        <w:t xml:space="preserve"> </w:t>
      </w:r>
      <w:r w:rsidRPr="00FF6D1F">
        <w:rPr>
          <w:rFonts w:ascii="Times New Roman" w:hAnsi="Times New Roman" w:cs="Times New Roman"/>
          <w:sz w:val="24"/>
          <w:szCs w:val="24"/>
        </w:rPr>
        <w:tab/>
      </w:r>
      <w:r w:rsidRPr="00FF6D1F">
        <w:rPr>
          <w:rFonts w:ascii="Times New Roman" w:hAnsi="Times New Roman" w:cs="Times New Roman"/>
          <w:sz w:val="24"/>
          <w:szCs w:val="24"/>
        </w:rPr>
        <w:tab/>
        <w:t xml:space="preserve">                       А.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F6D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Студенихин</w:t>
      </w:r>
    </w:p>
    <w:p w:rsidR="008B5B13" w:rsidRPr="00FF6D1F" w:rsidRDefault="008B5B13" w:rsidP="008E610B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5B13" w:rsidRPr="00FF6D1F" w:rsidRDefault="008B5B13" w:rsidP="008E6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Pr="00FF6D1F" w:rsidRDefault="008B5B13" w:rsidP="008E6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Pr="00FF6D1F" w:rsidRDefault="008B5B13" w:rsidP="009154F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6D1F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Председателю комиссии,</w:t>
      </w:r>
      <w:r w:rsidRPr="00FF6D1F">
        <w:rPr>
          <w:rFonts w:ascii="Times New Roman" w:hAnsi="Times New Roman" w:cs="Times New Roman"/>
          <w:color w:val="000000"/>
          <w:sz w:val="24"/>
          <w:szCs w:val="24"/>
        </w:rPr>
        <w:t xml:space="preserve"> членам комиссии, руководителям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предприятий, учреждений </w:t>
      </w:r>
      <w:r w:rsidRPr="00FF6D1F">
        <w:rPr>
          <w:rFonts w:ascii="Times New Roman" w:hAnsi="Times New Roman" w:cs="Times New Roman"/>
          <w:color w:val="000000"/>
          <w:sz w:val="24"/>
          <w:szCs w:val="24"/>
        </w:rPr>
        <w:t>, прокурору.</w:t>
      </w: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B13" w:rsidRDefault="008B5B1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8B5B13" w:rsidRPr="002B153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B5B13" w:rsidRPr="002B1539" w:rsidRDefault="00DE3A7F" w:rsidP="00DE3A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B5B13" w:rsidRPr="002B1539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B5B13" w:rsidRPr="002B1539" w:rsidRDefault="008B5B13" w:rsidP="00DE3A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 Мустаевского сельсовета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5B13" w:rsidRPr="002B1539" w:rsidRDefault="008B5B13" w:rsidP="00DE3A7F">
            <w:pPr>
              <w:tabs>
                <w:tab w:val="left" w:pos="681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17.02.2016 года   № 6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</w:tr>
    </w:tbl>
    <w:p w:rsidR="008B5B13" w:rsidRPr="00F7499B" w:rsidRDefault="008B5B13" w:rsidP="00F7499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8B5B13" w:rsidRPr="0008126A" w:rsidRDefault="008B5B13" w:rsidP="000812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6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B5B13" w:rsidRPr="0008126A" w:rsidRDefault="008B5B13" w:rsidP="0008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6A">
        <w:rPr>
          <w:rFonts w:ascii="Times New Roman" w:hAnsi="Times New Roman" w:cs="Times New Roman"/>
          <w:b/>
          <w:bCs/>
          <w:sz w:val="28"/>
          <w:szCs w:val="28"/>
        </w:rPr>
        <w:t xml:space="preserve">  комиссии по пропуску  весеннего паводка 2016 года</w:t>
      </w:r>
    </w:p>
    <w:p w:rsidR="008B5B13" w:rsidRPr="0008126A" w:rsidRDefault="008B5B13" w:rsidP="0008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6095"/>
      </w:tblGrid>
      <w:tr w:rsidR="008B5B13" w:rsidRPr="002B1539">
        <w:tc>
          <w:tcPr>
            <w:tcW w:w="3369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Студенихин Алексей Юрьевич</w:t>
            </w:r>
          </w:p>
        </w:tc>
        <w:tc>
          <w:tcPr>
            <w:tcW w:w="6095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едседатель комиссии,  главы администрации </w:t>
            </w:r>
          </w:p>
          <w:p w:rsidR="008B5B13" w:rsidRPr="002B1539" w:rsidRDefault="008B5B13" w:rsidP="002B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B13" w:rsidRPr="002B1539">
        <w:tc>
          <w:tcPr>
            <w:tcW w:w="3369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Любовь Афанасьевна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6095" w:type="dxa"/>
          </w:tcPr>
          <w:p w:rsidR="008B5B13" w:rsidRPr="002B1539" w:rsidRDefault="008B5B13" w:rsidP="002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председателя,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8B5B13" w:rsidRPr="002B1539" w:rsidRDefault="008B5B13" w:rsidP="002B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5B13" w:rsidRPr="00F7499B" w:rsidRDefault="008B5B13" w:rsidP="00F74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5B13" w:rsidRPr="00F7499B" w:rsidRDefault="008B5B13" w:rsidP="00F749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3510"/>
        <w:gridCol w:w="5954"/>
      </w:tblGrid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Студенихина Елена Владимировна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B5B13" w:rsidRPr="002B1539" w:rsidRDefault="008B5B13" w:rsidP="0097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8B5B13" w:rsidRPr="002B1539" w:rsidRDefault="008B5B13" w:rsidP="002B1539">
            <w:pPr>
              <w:tabs>
                <w:tab w:val="left" w:pos="359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Сергей Дмитриевич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</w:p>
          <w:p w:rsidR="008B5B13" w:rsidRPr="002B1539" w:rsidRDefault="008B5B13" w:rsidP="002B1539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Юрий Дмитриевич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Савгабаева Альфия Фаритовна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Мустаевской СОШ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rPr>
          <w:trHeight w:val="659"/>
        </w:trPr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Челнокова Гульсина Асхатовна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детским садом 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Китов Иван Николаевич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rPr>
          <w:trHeight w:val="517"/>
        </w:trPr>
        <w:tc>
          <w:tcPr>
            <w:tcW w:w="3510" w:type="dxa"/>
          </w:tcPr>
          <w:p w:rsidR="008B5B13" w:rsidRPr="002B1539" w:rsidRDefault="008B5B13" w:rsidP="002B1539">
            <w:pPr>
              <w:pStyle w:val="a7"/>
              <w:jc w:val="both"/>
            </w:pPr>
            <w:r>
              <w:t>Жаббаров Антон Ильсурович</w:t>
            </w:r>
          </w:p>
          <w:p w:rsidR="008B5B13" w:rsidRPr="002B1539" w:rsidRDefault="008B5B13" w:rsidP="002C568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Мустаевского сельсовета</w:t>
            </w: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Аккиреев Шамурат Маннапович</w:t>
            </w: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5954" w:type="dxa"/>
          </w:tcPr>
          <w:p w:rsidR="008B5B13" w:rsidRPr="00A27E77" w:rsidRDefault="008B5B13" w:rsidP="0004597E">
            <w:pPr>
              <w:rPr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Мустаевского сельсовета</w:t>
            </w: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Мулюкова Ольга Викторовна</w:t>
            </w: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5954" w:type="dxa"/>
          </w:tcPr>
          <w:p w:rsidR="008B5B13" w:rsidRPr="00A27E77" w:rsidRDefault="008B5B13" w:rsidP="0004597E">
            <w:pPr>
              <w:rPr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Мустаевского сельсовета</w:t>
            </w: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Газизова Лариса Алексеевна</w:t>
            </w:r>
            <w:r w:rsidRPr="002B1539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</w:t>
            </w:r>
          </w:p>
        </w:tc>
        <w:tc>
          <w:tcPr>
            <w:tcW w:w="5954" w:type="dxa"/>
          </w:tcPr>
          <w:p w:rsidR="008B5B13" w:rsidRPr="0060770E" w:rsidRDefault="008B5B13" w:rsidP="00A73E25">
            <w:pPr>
              <w:rPr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Мустаевского сельсовета</w:t>
            </w: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Абдусатаров Хасан Ибрагимович</w:t>
            </w:r>
            <w:r w:rsidRPr="002B1539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</w:t>
            </w:r>
          </w:p>
        </w:tc>
        <w:tc>
          <w:tcPr>
            <w:tcW w:w="5954" w:type="dxa"/>
          </w:tcPr>
          <w:p w:rsidR="008B5B13" w:rsidRPr="0060770E" w:rsidRDefault="008B5B13" w:rsidP="00A73E25">
            <w:pPr>
              <w:rPr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Мустаевского сельсовета</w:t>
            </w: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Чахоян Армен Юрьевич</w:t>
            </w:r>
            <w:r w:rsidRPr="002B1539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8B5B13" w:rsidRPr="0060770E" w:rsidRDefault="008B5B13" w:rsidP="00A73E25">
            <w:pPr>
              <w:rPr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Мустаевского сельсовета</w:t>
            </w: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Лупандин Виктор Анатольевич</w:t>
            </w:r>
          </w:p>
        </w:tc>
        <w:tc>
          <w:tcPr>
            <w:tcW w:w="5954" w:type="dxa"/>
          </w:tcPr>
          <w:p w:rsidR="008B5B13" w:rsidRPr="0060770E" w:rsidRDefault="008B5B13" w:rsidP="00A73E25">
            <w:pPr>
              <w:rPr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Мустаевского сельсовета</w:t>
            </w:r>
          </w:p>
        </w:tc>
      </w:tr>
    </w:tbl>
    <w:p w:rsidR="008B5B13" w:rsidRPr="00F7499B" w:rsidRDefault="008B5B13" w:rsidP="00F7499B">
      <w:pPr>
        <w:rPr>
          <w:rFonts w:ascii="Times New Roman" w:hAnsi="Times New Roman" w:cs="Times New Roman"/>
        </w:rPr>
      </w:pPr>
    </w:p>
    <w:tbl>
      <w:tblPr>
        <w:tblW w:w="9464" w:type="dxa"/>
        <w:tblInd w:w="-106" w:type="dxa"/>
        <w:tblLook w:val="00A0"/>
      </w:tblPr>
      <w:tblGrid>
        <w:gridCol w:w="3510"/>
        <w:gridCol w:w="5954"/>
      </w:tblGrid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Шаярова Любовь Витальевна</w:t>
            </w: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Мустаевского сельсовета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Зудина Татьяна Николаевна</w:t>
            </w: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shd w:val="clear" w:color="auto" w:fill="FFFFFF"/>
              <w:spacing w:after="0" w:line="240" w:lineRule="auto"/>
              <w:ind w:left="2832" w:hanging="28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Ржавской школы</w:t>
            </w:r>
          </w:p>
          <w:p w:rsidR="008B5B13" w:rsidRPr="002B1539" w:rsidRDefault="008B5B13" w:rsidP="002B1539">
            <w:pPr>
              <w:shd w:val="clear" w:color="auto" w:fill="FFFFFF"/>
              <w:spacing w:after="0" w:line="240" w:lineRule="auto"/>
              <w:ind w:left="2832" w:hanging="28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Надежда Ивановна</w:t>
            </w: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shd w:val="clear" w:color="auto" w:fill="FFFFFF"/>
              <w:spacing w:after="0" w:line="240" w:lineRule="auto"/>
              <w:ind w:left="2832" w:hanging="28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Ржавский ДК</w:t>
            </w:r>
          </w:p>
          <w:p w:rsidR="008B5B13" w:rsidRPr="002B1539" w:rsidRDefault="008B5B13" w:rsidP="002B1539">
            <w:pPr>
              <w:shd w:val="clear" w:color="auto" w:fill="FFFFFF"/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Рутчина Роза Андреевна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tabs>
                <w:tab w:val="left" w:pos="39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ДК</w:t>
            </w:r>
          </w:p>
          <w:p w:rsidR="008B5B13" w:rsidRPr="002B1539" w:rsidRDefault="008B5B13" w:rsidP="002B1539">
            <w:pPr>
              <w:tabs>
                <w:tab w:val="left" w:pos="39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 Петровна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tabs>
                <w:tab w:val="left" w:pos="34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приюта</w:t>
            </w:r>
          </w:p>
          <w:p w:rsidR="008B5B13" w:rsidRPr="002B1539" w:rsidRDefault="008B5B13" w:rsidP="002B1539">
            <w:pPr>
              <w:tabs>
                <w:tab w:val="left" w:pos="34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Тучкин 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государственный инспектор Западно-Уральского управления  Ростехнадзора 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Бурашева Айвике Касымовна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tabs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 администрации</w:t>
            </w:r>
          </w:p>
          <w:p w:rsidR="008B5B13" w:rsidRPr="002B1539" w:rsidRDefault="008B5B13" w:rsidP="002B1539">
            <w:pPr>
              <w:tabs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13" w:rsidRPr="002B1539">
        <w:tc>
          <w:tcPr>
            <w:tcW w:w="3510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 Рашид Хамитович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954" w:type="dxa"/>
          </w:tcPr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 администрации</w:t>
            </w:r>
          </w:p>
        </w:tc>
      </w:tr>
    </w:tbl>
    <w:tbl>
      <w:tblPr>
        <w:tblpPr w:leftFromText="180" w:rightFromText="180" w:vertAnchor="page" w:horzAnchor="margin" w:tblpY="392"/>
        <w:tblW w:w="0" w:type="auto"/>
        <w:tblLayout w:type="fixed"/>
        <w:tblLook w:val="00A0"/>
      </w:tblPr>
      <w:tblGrid>
        <w:gridCol w:w="9464"/>
      </w:tblGrid>
      <w:tr w:rsidR="008B5B13" w:rsidRPr="002B1539">
        <w:trPr>
          <w:trHeight w:val="915"/>
        </w:trPr>
        <w:tc>
          <w:tcPr>
            <w:tcW w:w="9464" w:type="dxa"/>
          </w:tcPr>
          <w:p w:rsidR="008B5B13" w:rsidRPr="00F7499B" w:rsidRDefault="004A7E09" w:rsidP="002C5683">
            <w:pPr>
              <w:pStyle w:val="a7"/>
              <w:snapToGrid w:val="0"/>
            </w:pPr>
            <w:r>
              <w:t xml:space="preserve"> </w:t>
            </w:r>
          </w:p>
        </w:tc>
      </w:tr>
    </w:tbl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8B5B13" w:rsidRPr="002B153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B5B13" w:rsidRPr="002B1539" w:rsidRDefault="008B5B13" w:rsidP="002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B13" w:rsidRPr="002B1539" w:rsidRDefault="008B5B13" w:rsidP="002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B13" w:rsidRPr="002B1539" w:rsidRDefault="008B5B13" w:rsidP="002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B13" w:rsidRPr="002B1539" w:rsidRDefault="008B5B13" w:rsidP="002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8B5B13" w:rsidRPr="002B1539" w:rsidRDefault="008B5B13" w:rsidP="002B1539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>от 11.02.2016 года   №55 - п</w:t>
            </w:r>
          </w:p>
        </w:tc>
      </w:tr>
      <w:tr w:rsidR="008B5B13" w:rsidRPr="002B153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B5B13" w:rsidRPr="002B1539" w:rsidRDefault="008B5B13" w:rsidP="002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B13" w:rsidRDefault="008B5B13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rPr>
          <w:rFonts w:ascii="Times New Roman" w:hAnsi="Times New Roman" w:cs="Times New Roman"/>
        </w:rPr>
      </w:pPr>
    </w:p>
    <w:p w:rsidR="00DE3A7F" w:rsidRPr="00F7499B" w:rsidRDefault="00DE3A7F" w:rsidP="00F7499B">
      <w:pPr>
        <w:rPr>
          <w:rFonts w:ascii="Times New Roman" w:hAnsi="Times New Roman" w:cs="Times New Roman"/>
        </w:rPr>
      </w:pPr>
    </w:p>
    <w:p w:rsidR="00DE3A7F" w:rsidRDefault="00DE3A7F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B13" w:rsidRPr="00F7499B" w:rsidRDefault="008B5B13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5B13" w:rsidRPr="00F7499B" w:rsidRDefault="008B5B13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пропуску весеннего паводка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7499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499B">
        <w:rPr>
          <w:rFonts w:ascii="Times New Roman" w:hAnsi="Times New Roman" w:cs="Times New Roman"/>
          <w:spacing w:val="-2"/>
          <w:sz w:val="28"/>
          <w:szCs w:val="28"/>
        </w:rPr>
        <w:t>1. Межведомственная комиссия по пропуску весеннего паводка                       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-контролю за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-бесперебойному обеспечению населения продовольствием и питьевой водой;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-своевременному и качественному медицинскому обслуживанию населения;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-своевременной эвакуации населения и материальных ценностей из зон затопления (подтопления);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-обеспечению общественного порядка на территориях, подверженных подтоплению и затоплению.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F7499B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положение ежегодно уточняется, корректируется и утверждается  распоряжением главы администрации  </w:t>
      </w:r>
      <w:r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F7499B">
        <w:rPr>
          <w:rFonts w:ascii="Times New Roman" w:hAnsi="Times New Roman" w:cs="Times New Roman"/>
          <w:sz w:val="28"/>
          <w:szCs w:val="28"/>
        </w:rPr>
        <w:t xml:space="preserve">, которое действует в течение календарного года.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7499B">
        <w:rPr>
          <w:rFonts w:ascii="Times New Roman" w:hAnsi="Times New Roman" w:cs="Times New Roman"/>
          <w:b/>
          <w:bCs/>
          <w:sz w:val="28"/>
          <w:szCs w:val="28"/>
        </w:rPr>
        <w:t>. Основные задачи комиссии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являются:</w:t>
      </w: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B13" w:rsidRDefault="004A7E09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13" w:rsidRDefault="008B5B13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F749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 контроль за своевременным заключением  договоров о проведении взрывных работ с закрепленными  воинскими частями.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F74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Права комиссии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Комиссия имеет право: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7499B">
        <w:rPr>
          <w:rFonts w:ascii="Times New Roman" w:hAnsi="Times New Roman" w:cs="Times New Roman"/>
          <w:b/>
          <w:bCs/>
          <w:sz w:val="28"/>
          <w:szCs w:val="28"/>
        </w:rPr>
        <w:t>. Осуществление деятельности комиссии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4A7E09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13" w:rsidRDefault="008B5B13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заседаний комиссии при возникновении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необходимости безотлагательного рассмотрения вопросов, относящихся к ее компетенции;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комиссии.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6. Секретарь комиссии: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организационно-техническое и документационное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комиссии;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 осуществляет по поручению председателя комиссии контроль за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подготовкой вопросов к рассмотрению на ее заседаниях;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оказывает консультативную, методическую и иную помощь исполнителям;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B">
        <w:rPr>
          <w:rFonts w:ascii="Times New Roman" w:hAnsi="Times New Roman" w:cs="Times New Roman"/>
          <w:sz w:val="28"/>
          <w:szCs w:val="28"/>
        </w:rPr>
        <w:t>- ведет контроль за реализацией принятых решений и поручений  по срокам.</w:t>
      </w: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3" w:rsidRDefault="008B5B13">
      <w:pPr>
        <w:rPr>
          <w:rFonts w:ascii="Times New Roman" w:hAnsi="Times New Roman" w:cs="Times New Roman"/>
          <w:sz w:val="28"/>
          <w:szCs w:val="28"/>
        </w:rPr>
      </w:pPr>
    </w:p>
    <w:p w:rsidR="008B5B13" w:rsidRDefault="008B5B13">
      <w:pPr>
        <w:rPr>
          <w:rFonts w:ascii="Times New Roman" w:hAnsi="Times New Roman" w:cs="Times New Roman"/>
          <w:sz w:val="28"/>
          <w:szCs w:val="28"/>
        </w:rPr>
        <w:sectPr w:rsidR="008B5B13" w:rsidSect="00315626">
          <w:headerReference w:type="default" r:id="rId7"/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8B5B13" w:rsidRPr="002B153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B5B13" w:rsidRPr="002B1539" w:rsidRDefault="008B5B13" w:rsidP="002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8B5B13" w:rsidRPr="002B1539" w:rsidRDefault="008B5B13" w:rsidP="002B1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Мустаевского сельсовета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B5B13" w:rsidRPr="002B1539" w:rsidRDefault="008B5B13" w:rsidP="002B1539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17.02.2016 года   №8</w:t>
            </w:r>
            <w:r w:rsidRPr="002B1539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8B5B13" w:rsidRPr="00F7499B" w:rsidRDefault="008B5B13" w:rsidP="0008126A">
      <w:pPr>
        <w:shd w:val="clear" w:color="auto" w:fill="FFFFFF"/>
        <w:tabs>
          <w:tab w:val="left" w:pos="5323"/>
          <w:tab w:val="left" w:pos="76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B13" w:rsidRPr="00F7499B" w:rsidRDefault="008B5B13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B13" w:rsidRPr="00F7499B" w:rsidRDefault="008B5B13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B13" w:rsidRPr="00F7499B" w:rsidRDefault="008B5B13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B13" w:rsidRPr="00F7499B" w:rsidRDefault="008B5B13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8B5B13" w:rsidRPr="00F7499B" w:rsidRDefault="008B5B13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</w:rPr>
        <w:t>дежурства членов районной межведомственной  комиссии  по пропуску весеннего паводка  2016 года</w:t>
      </w:r>
    </w:p>
    <w:p w:rsidR="008B5B13" w:rsidRPr="00F7499B" w:rsidRDefault="008B5B13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99B">
        <w:rPr>
          <w:rFonts w:ascii="Times New Roman" w:hAnsi="Times New Roman" w:cs="Times New Roman"/>
          <w:b/>
          <w:bCs/>
          <w:sz w:val="28"/>
          <w:szCs w:val="28"/>
        </w:rPr>
        <w:t>на март – апрель 2016 года</w:t>
      </w:r>
    </w:p>
    <w:p w:rsidR="008B5B13" w:rsidRPr="00F7499B" w:rsidRDefault="008B5B13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430"/>
        <w:gridCol w:w="431"/>
        <w:gridCol w:w="430"/>
        <w:gridCol w:w="431"/>
        <w:gridCol w:w="431"/>
        <w:gridCol w:w="430"/>
        <w:gridCol w:w="431"/>
        <w:gridCol w:w="46"/>
        <w:gridCol w:w="385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</w:tblGrid>
      <w:tr w:rsidR="008B5B13" w:rsidRPr="002B1539">
        <w:tc>
          <w:tcPr>
            <w:tcW w:w="540" w:type="dxa"/>
            <w:vMerge w:val="restart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80" w:type="dxa"/>
            <w:vMerge w:val="restart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60" w:type="dxa"/>
            <w:gridSpan w:val="8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0720" w:type="dxa"/>
            <w:gridSpan w:val="25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8B5B13" w:rsidRPr="002B1539">
        <w:tc>
          <w:tcPr>
            <w:tcW w:w="540" w:type="dxa"/>
            <w:vMerge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0" w:type="dxa"/>
            <w:vMerge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25</w:t>
            </w: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Студенихина А.Ю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Л.А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Студенихина Е.В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И.В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С.Д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Ю.Д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Жаббаров А.И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Аккиреев Ж.М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27F80">
              <w:rPr>
                <w:rFonts w:ascii="Times New Roman" w:hAnsi="Times New Roman" w:cs="Times New Roman"/>
                <w:color w:val="C00000"/>
              </w:rPr>
              <w:t>Савгабаева А.Ф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:rsidR="008B5B13" w:rsidRPr="00F7499B" w:rsidRDefault="008B5B13" w:rsidP="00F7499B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Челнокова Г.А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Шаярова Л.В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Газзизова Л.А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Чахоян А.Ю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13" w:rsidRPr="002B1539">
        <w:tc>
          <w:tcPr>
            <w:tcW w:w="54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8B5B13" w:rsidRPr="002B1539" w:rsidRDefault="008B5B13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Лупандин В.А</w:t>
            </w: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5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8B5B13" w:rsidRPr="002B1539" w:rsidRDefault="008B5B13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B13" w:rsidRPr="00F7499B" w:rsidRDefault="008B5B13" w:rsidP="00F749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8B5B13" w:rsidRDefault="008B5B13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B5B13" w:rsidRPr="007109A0" w:rsidRDefault="008B5B13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Мустаевский сельсовет</w:t>
      </w:r>
      <w:r w:rsidRPr="007109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А.Ю. Студенихин</w:t>
      </w:r>
      <w:r w:rsidRPr="007109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B13" w:rsidRPr="00F7499B" w:rsidRDefault="008B5B13" w:rsidP="00F749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B13" w:rsidRPr="00F7499B" w:rsidRDefault="008B5B13" w:rsidP="00F7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B13" w:rsidRPr="00F7499B" w:rsidRDefault="008B5B13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B13" w:rsidRPr="00F7499B" w:rsidRDefault="008B5B13" w:rsidP="0008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B13" w:rsidRPr="00F7499B" w:rsidSect="00F74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E8" w:rsidRDefault="002E52E8" w:rsidP="00F7499B">
      <w:pPr>
        <w:spacing w:after="0" w:line="240" w:lineRule="auto"/>
      </w:pPr>
      <w:r>
        <w:separator/>
      </w:r>
    </w:p>
  </w:endnote>
  <w:endnote w:type="continuationSeparator" w:id="1">
    <w:p w:rsidR="002E52E8" w:rsidRDefault="002E52E8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13" w:rsidRDefault="008B5B1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E8" w:rsidRDefault="002E52E8" w:rsidP="00F7499B">
      <w:pPr>
        <w:spacing w:after="0" w:line="240" w:lineRule="auto"/>
      </w:pPr>
      <w:r>
        <w:separator/>
      </w:r>
    </w:p>
  </w:footnote>
  <w:footnote w:type="continuationSeparator" w:id="1">
    <w:p w:rsidR="002E52E8" w:rsidRDefault="002E52E8" w:rsidP="00F7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13" w:rsidRDefault="008B5B1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0B"/>
    <w:rsid w:val="0004597E"/>
    <w:rsid w:val="00063488"/>
    <w:rsid w:val="0008126A"/>
    <w:rsid w:val="000975A0"/>
    <w:rsid w:val="001241F8"/>
    <w:rsid w:val="001373D2"/>
    <w:rsid w:val="00142952"/>
    <w:rsid w:val="00176868"/>
    <w:rsid w:val="002B1539"/>
    <w:rsid w:val="002C5683"/>
    <w:rsid w:val="002D7996"/>
    <w:rsid w:val="002E52E8"/>
    <w:rsid w:val="002E7CFD"/>
    <w:rsid w:val="00315626"/>
    <w:rsid w:val="00371522"/>
    <w:rsid w:val="00392B80"/>
    <w:rsid w:val="003E43BF"/>
    <w:rsid w:val="003F6020"/>
    <w:rsid w:val="004418FB"/>
    <w:rsid w:val="004A7923"/>
    <w:rsid w:val="004A7E09"/>
    <w:rsid w:val="005056E7"/>
    <w:rsid w:val="005375FF"/>
    <w:rsid w:val="00561DED"/>
    <w:rsid w:val="005A437A"/>
    <w:rsid w:val="005D7C45"/>
    <w:rsid w:val="0060770E"/>
    <w:rsid w:val="006E4410"/>
    <w:rsid w:val="00700828"/>
    <w:rsid w:val="007109A0"/>
    <w:rsid w:val="0071569C"/>
    <w:rsid w:val="007829E2"/>
    <w:rsid w:val="007E554B"/>
    <w:rsid w:val="00827F80"/>
    <w:rsid w:val="00852408"/>
    <w:rsid w:val="008B5B13"/>
    <w:rsid w:val="008E610B"/>
    <w:rsid w:val="00915357"/>
    <w:rsid w:val="009154F5"/>
    <w:rsid w:val="00946D32"/>
    <w:rsid w:val="00963279"/>
    <w:rsid w:val="0097733B"/>
    <w:rsid w:val="00A27E77"/>
    <w:rsid w:val="00A33695"/>
    <w:rsid w:val="00A73E25"/>
    <w:rsid w:val="00A9660B"/>
    <w:rsid w:val="00AC4849"/>
    <w:rsid w:val="00B87B30"/>
    <w:rsid w:val="00BA49F8"/>
    <w:rsid w:val="00BE15C0"/>
    <w:rsid w:val="00C24D09"/>
    <w:rsid w:val="00C31502"/>
    <w:rsid w:val="00CB4D8B"/>
    <w:rsid w:val="00CF1F9B"/>
    <w:rsid w:val="00DE3A7F"/>
    <w:rsid w:val="00E00F47"/>
    <w:rsid w:val="00E32495"/>
    <w:rsid w:val="00E52D4C"/>
    <w:rsid w:val="00E92142"/>
    <w:rsid w:val="00EA7F37"/>
    <w:rsid w:val="00EF6534"/>
    <w:rsid w:val="00F6687D"/>
    <w:rsid w:val="00F7499B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10B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8E610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Emphasis"/>
    <w:basedOn w:val="a0"/>
    <w:uiPriority w:val="99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E610B"/>
    <w:rPr>
      <w:b/>
      <w:bCs/>
    </w:rPr>
  </w:style>
  <w:style w:type="paragraph" w:styleId="a7">
    <w:name w:val="Title"/>
    <w:basedOn w:val="a"/>
    <w:next w:val="a8"/>
    <w:link w:val="a9"/>
    <w:uiPriority w:val="9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Название Знак"/>
    <w:basedOn w:val="a0"/>
    <w:link w:val="a7"/>
    <w:uiPriority w:val="99"/>
    <w:locked/>
    <w:rsid w:val="00F7499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"/>
    <w:link w:val="aa"/>
    <w:uiPriority w:val="99"/>
    <w:qFormat/>
    <w:rsid w:val="00F7499B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99"/>
    <w:locked/>
    <w:rsid w:val="00F7499B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b">
    <w:name w:val="Основной текст + Полужирный"/>
    <w:uiPriority w:val="99"/>
    <w:rsid w:val="00F7499B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uiPriority w:val="99"/>
    <w:rsid w:val="00F7499B"/>
    <w:pPr>
      <w:shd w:val="clear" w:color="auto" w:fill="FFFFFF"/>
      <w:spacing w:after="0" w:line="691" w:lineRule="exact"/>
    </w:pPr>
    <w:rPr>
      <w:sz w:val="27"/>
      <w:szCs w:val="27"/>
      <w:lang w:eastAsia="ru-RU"/>
    </w:rPr>
  </w:style>
  <w:style w:type="table" w:styleId="ac">
    <w:name w:val="Table Grid"/>
    <w:basedOn w:val="a1"/>
    <w:uiPriority w:val="99"/>
    <w:rsid w:val="00F749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7499B"/>
  </w:style>
  <w:style w:type="paragraph" w:styleId="af">
    <w:name w:val="footer"/>
    <w:basedOn w:val="a"/>
    <w:link w:val="af0"/>
    <w:uiPriority w:val="99"/>
    <w:semiHidden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7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1873</Words>
  <Characters>10682</Characters>
  <Application>Microsoft Office Word</Application>
  <DocSecurity>0</DocSecurity>
  <Lines>89</Lines>
  <Paragraphs>25</Paragraphs>
  <ScaleCrop>false</ScaleCrop>
  <Company>Inc.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Березина</cp:lastModifiedBy>
  <cp:revision>13</cp:revision>
  <cp:lastPrinted>2016-03-03T11:02:00Z</cp:lastPrinted>
  <dcterms:created xsi:type="dcterms:W3CDTF">2016-02-11T06:01:00Z</dcterms:created>
  <dcterms:modified xsi:type="dcterms:W3CDTF">2016-03-03T11:08:00Z</dcterms:modified>
</cp:coreProperties>
</file>