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06" w:type="dxa"/>
        <w:tblLayout w:type="fixed"/>
        <w:tblLook w:val="00A0"/>
      </w:tblPr>
      <w:tblGrid>
        <w:gridCol w:w="4361"/>
        <w:gridCol w:w="5528"/>
      </w:tblGrid>
      <w:tr w:rsidR="007B4F0D" w:rsidRPr="00920010">
        <w:tc>
          <w:tcPr>
            <w:tcW w:w="4361" w:type="dxa"/>
          </w:tcPr>
          <w:p w:rsidR="007B4F0D" w:rsidRPr="00A04AAE" w:rsidRDefault="007B4F0D" w:rsidP="00A551A6">
            <w:pPr>
              <w:ind w:left="284"/>
              <w:rPr>
                <w:strike/>
              </w:rPr>
            </w:pPr>
          </w:p>
        </w:tc>
        <w:tc>
          <w:tcPr>
            <w:tcW w:w="5528" w:type="dxa"/>
            <w:vMerge w:val="restart"/>
          </w:tcPr>
          <w:p w:rsidR="007B4F0D" w:rsidRPr="00920010" w:rsidRDefault="007B4F0D" w:rsidP="00FD565F">
            <w:pPr>
              <w:pStyle w:val="ConsPlusTitle"/>
              <w:widowControl/>
              <w:outlineLvl w:val="0"/>
              <w:rPr>
                <w:rFonts w:ascii="Times New Roman" w:hAnsi="Times New Roman" w:cs="Times New Roman"/>
                <w:b w:val="0"/>
                <w:bCs w:val="0"/>
                <w:sz w:val="24"/>
                <w:szCs w:val="24"/>
              </w:rPr>
            </w:pPr>
            <w:r w:rsidRPr="00920010">
              <w:rPr>
                <w:rFonts w:ascii="Times New Roman" w:hAnsi="Times New Roman" w:cs="Times New Roman"/>
                <w:b w:val="0"/>
                <w:bCs w:val="0"/>
                <w:sz w:val="24"/>
                <w:szCs w:val="24"/>
              </w:rPr>
              <w:t>Приложение №1</w:t>
            </w:r>
          </w:p>
          <w:p w:rsidR="007B4F0D" w:rsidRPr="00920010" w:rsidRDefault="007B4F0D" w:rsidP="00FD565F">
            <w:r w:rsidRPr="00920010">
              <w:t xml:space="preserve">к постановлению Главы муниципального образования </w:t>
            </w:r>
            <w:r>
              <w:t>Мустаевский сельсовет Новосергиевского</w:t>
            </w:r>
            <w:r w:rsidRPr="003D0231">
              <w:rPr>
                <w:color w:val="000000"/>
                <w:sz w:val="23"/>
                <w:szCs w:val="23"/>
                <w:shd w:val="clear" w:color="auto" w:fill="FFFFFF"/>
              </w:rPr>
              <w:t xml:space="preserve"> района Оренбургской области</w:t>
            </w:r>
          </w:p>
          <w:p w:rsidR="007B4F0D" w:rsidRPr="00920010" w:rsidRDefault="007B4F0D" w:rsidP="00F379A5">
            <w:pPr>
              <w:ind w:left="34"/>
            </w:pPr>
            <w:r w:rsidRPr="005069B0">
              <w:t>от</w:t>
            </w:r>
            <w:r>
              <w:t xml:space="preserve"> </w:t>
            </w:r>
            <w:r w:rsidR="00F379A5">
              <w:t>05</w:t>
            </w:r>
            <w:r w:rsidRPr="007E6969">
              <w:t>.</w:t>
            </w:r>
            <w:r>
              <w:t>03</w:t>
            </w:r>
            <w:r w:rsidRPr="007E6969">
              <w:t xml:space="preserve">.2018г. № </w:t>
            </w:r>
            <w:r w:rsidR="00F379A5">
              <w:t>5-п</w:t>
            </w:r>
          </w:p>
        </w:tc>
      </w:tr>
      <w:tr w:rsidR="007B4F0D" w:rsidRPr="00920010">
        <w:tc>
          <w:tcPr>
            <w:tcW w:w="4361" w:type="dxa"/>
          </w:tcPr>
          <w:p w:rsidR="007B4F0D" w:rsidRPr="00920010" w:rsidRDefault="007B4F0D" w:rsidP="00A551A6"/>
        </w:tc>
        <w:tc>
          <w:tcPr>
            <w:tcW w:w="5528" w:type="dxa"/>
            <w:vMerge/>
          </w:tcPr>
          <w:p w:rsidR="007B4F0D" w:rsidRPr="00920010" w:rsidRDefault="007B4F0D" w:rsidP="00620B99">
            <w:pPr>
              <w:jc w:val="center"/>
            </w:pPr>
          </w:p>
        </w:tc>
      </w:tr>
    </w:tbl>
    <w:p w:rsidR="007B4F0D" w:rsidRPr="00920010" w:rsidRDefault="007B4F0D" w:rsidP="007E630A">
      <w:pPr>
        <w:jc w:val="center"/>
      </w:pPr>
    </w:p>
    <w:p w:rsidR="007B4F0D" w:rsidRPr="00920010" w:rsidRDefault="007B4F0D" w:rsidP="000162CF">
      <w:pPr>
        <w:ind w:left="5400"/>
        <w:jc w:val="center"/>
      </w:pPr>
    </w:p>
    <w:p w:rsidR="007B4F0D" w:rsidRPr="00920010" w:rsidRDefault="007B4F0D" w:rsidP="002C5EAE">
      <w:pPr>
        <w:spacing w:line="360" w:lineRule="auto"/>
        <w:jc w:val="center"/>
      </w:pPr>
    </w:p>
    <w:p w:rsidR="007B4F0D" w:rsidRPr="00920010" w:rsidRDefault="007B4F0D" w:rsidP="002C5EAE">
      <w:pPr>
        <w:pStyle w:val="1"/>
        <w:rPr>
          <w:sz w:val="24"/>
          <w:szCs w:val="24"/>
        </w:rPr>
      </w:pPr>
    </w:p>
    <w:p w:rsidR="007B4F0D" w:rsidRPr="00920010" w:rsidRDefault="007B4F0D" w:rsidP="002C5EAE">
      <w:pPr>
        <w:pStyle w:val="1"/>
        <w:rPr>
          <w:sz w:val="24"/>
          <w:szCs w:val="24"/>
        </w:rPr>
      </w:pPr>
    </w:p>
    <w:p w:rsidR="007B4F0D" w:rsidRPr="00920010" w:rsidRDefault="007B4F0D" w:rsidP="002C5EAE">
      <w:pPr>
        <w:pStyle w:val="1"/>
        <w:rPr>
          <w:sz w:val="24"/>
          <w:szCs w:val="24"/>
        </w:rPr>
      </w:pPr>
    </w:p>
    <w:p w:rsidR="007B4F0D" w:rsidRPr="00920010" w:rsidRDefault="007B4F0D" w:rsidP="002C5EAE">
      <w:pPr>
        <w:pStyle w:val="1"/>
        <w:rPr>
          <w:sz w:val="24"/>
          <w:szCs w:val="24"/>
        </w:rPr>
      </w:pPr>
    </w:p>
    <w:p w:rsidR="007B4F0D" w:rsidRPr="00920010" w:rsidRDefault="007B4F0D" w:rsidP="002C5EAE">
      <w:pPr>
        <w:pStyle w:val="1"/>
        <w:rPr>
          <w:sz w:val="24"/>
          <w:szCs w:val="24"/>
        </w:rPr>
      </w:pPr>
    </w:p>
    <w:p w:rsidR="007B4F0D" w:rsidRPr="00920010" w:rsidRDefault="007B4F0D" w:rsidP="002C5EAE">
      <w:pPr>
        <w:pStyle w:val="1"/>
        <w:rPr>
          <w:sz w:val="24"/>
          <w:szCs w:val="24"/>
        </w:rPr>
      </w:pPr>
    </w:p>
    <w:p w:rsidR="007B4F0D" w:rsidRPr="00920010" w:rsidRDefault="007B4F0D" w:rsidP="002C5EAE">
      <w:pPr>
        <w:pStyle w:val="1"/>
        <w:rPr>
          <w:sz w:val="24"/>
          <w:szCs w:val="24"/>
        </w:rPr>
      </w:pPr>
    </w:p>
    <w:p w:rsidR="007B4F0D" w:rsidRPr="00920010" w:rsidRDefault="007B4F0D" w:rsidP="002C5EAE">
      <w:pPr>
        <w:pStyle w:val="1"/>
        <w:rPr>
          <w:sz w:val="24"/>
          <w:szCs w:val="24"/>
        </w:rPr>
      </w:pPr>
    </w:p>
    <w:p w:rsidR="007B4F0D" w:rsidRPr="00920010" w:rsidRDefault="007B4F0D" w:rsidP="002C5EAE">
      <w:pPr>
        <w:pStyle w:val="1"/>
        <w:rPr>
          <w:sz w:val="24"/>
          <w:szCs w:val="24"/>
        </w:rPr>
      </w:pPr>
      <w:r w:rsidRPr="00920010">
        <w:rPr>
          <w:sz w:val="24"/>
          <w:szCs w:val="24"/>
        </w:rPr>
        <w:t>КОНКУРСНАЯ ДОКУМЕНТАЦИЯ</w:t>
      </w:r>
    </w:p>
    <w:p w:rsidR="007B4F0D" w:rsidRPr="00920010" w:rsidRDefault="007B4F0D" w:rsidP="00063A14">
      <w:pPr>
        <w:jc w:val="center"/>
      </w:pPr>
      <w:r w:rsidRPr="00920010">
        <w:rPr>
          <w:lang w:eastAsia="ar-SA"/>
        </w:rPr>
        <w:t>к открытому конкурсу на право заключения концессионного соглашения в отношении централизованной системы х</w:t>
      </w:r>
      <w:r>
        <w:rPr>
          <w:lang w:eastAsia="ar-SA"/>
        </w:rPr>
        <w:t>олодного водоснабжения, находящей</w:t>
      </w:r>
      <w:r w:rsidRPr="00920010">
        <w:rPr>
          <w:lang w:eastAsia="ar-SA"/>
        </w:rPr>
        <w:t xml:space="preserve">ся в собственности </w:t>
      </w:r>
      <w:r w:rsidRPr="00920010">
        <w:t xml:space="preserve">муниципального образования </w:t>
      </w:r>
      <w:r>
        <w:t>Мустаевский сельсовет Новосергиевского</w:t>
      </w:r>
      <w:r w:rsidRPr="00180C5A">
        <w:t xml:space="preserve"> района Оренбургской области</w:t>
      </w:r>
    </w:p>
    <w:p w:rsidR="007B4F0D" w:rsidRPr="00920010" w:rsidRDefault="007B4F0D" w:rsidP="002C5EAE">
      <w:pPr>
        <w:spacing w:line="360" w:lineRule="auto"/>
        <w:jc w:val="both"/>
      </w:pPr>
    </w:p>
    <w:p w:rsidR="007B4F0D" w:rsidRPr="00920010" w:rsidRDefault="007B4F0D" w:rsidP="002C5EAE">
      <w:pPr>
        <w:spacing w:line="360" w:lineRule="auto"/>
        <w:jc w:val="center"/>
      </w:pPr>
    </w:p>
    <w:p w:rsidR="007B4F0D" w:rsidRPr="00920010" w:rsidRDefault="007B4F0D" w:rsidP="00063A14">
      <w:pPr>
        <w:ind w:firstLine="993"/>
        <w:jc w:val="both"/>
      </w:pPr>
    </w:p>
    <w:p w:rsidR="007B4F0D" w:rsidRPr="00920010" w:rsidRDefault="007B4F0D" w:rsidP="002C5EAE">
      <w:pPr>
        <w:ind w:left="840"/>
      </w:pPr>
    </w:p>
    <w:p w:rsidR="007B4F0D" w:rsidRPr="00920010" w:rsidRDefault="007B4F0D" w:rsidP="002C5EAE">
      <w:pPr>
        <w:spacing w:line="360" w:lineRule="auto"/>
        <w:jc w:val="center"/>
      </w:pPr>
    </w:p>
    <w:p w:rsidR="007B4F0D" w:rsidRPr="00920010" w:rsidRDefault="007B4F0D" w:rsidP="002C5EAE">
      <w:pPr>
        <w:pStyle w:val="9"/>
        <w:jc w:val="center"/>
        <w:rPr>
          <w:rFonts w:ascii="Times New Roman" w:hAnsi="Times New Roman" w:cs="Times New Roman"/>
          <w:b/>
          <w:bCs/>
          <w:sz w:val="24"/>
          <w:szCs w:val="24"/>
        </w:rPr>
      </w:pPr>
    </w:p>
    <w:p w:rsidR="007B4F0D" w:rsidRPr="00920010" w:rsidRDefault="007B4F0D" w:rsidP="002C5EAE">
      <w:pPr>
        <w:pStyle w:val="9"/>
        <w:jc w:val="center"/>
        <w:rPr>
          <w:rFonts w:ascii="Times New Roman" w:hAnsi="Times New Roman" w:cs="Times New Roman"/>
          <w:b/>
          <w:bCs/>
          <w:sz w:val="24"/>
          <w:szCs w:val="24"/>
        </w:rPr>
      </w:pPr>
    </w:p>
    <w:p w:rsidR="007B4F0D" w:rsidRPr="00920010" w:rsidRDefault="007B4F0D" w:rsidP="002C5EAE">
      <w:pPr>
        <w:pStyle w:val="9"/>
        <w:jc w:val="center"/>
        <w:rPr>
          <w:rFonts w:ascii="Times New Roman" w:hAnsi="Times New Roman" w:cs="Times New Roman"/>
          <w:b/>
          <w:bCs/>
          <w:sz w:val="24"/>
          <w:szCs w:val="24"/>
        </w:rPr>
      </w:pPr>
    </w:p>
    <w:p w:rsidR="007B4F0D" w:rsidRPr="00920010" w:rsidRDefault="007B4F0D" w:rsidP="002C5EAE">
      <w:pPr>
        <w:pStyle w:val="9"/>
        <w:jc w:val="center"/>
        <w:rPr>
          <w:rFonts w:ascii="Times New Roman" w:hAnsi="Times New Roman" w:cs="Times New Roman"/>
          <w:b/>
          <w:bCs/>
          <w:sz w:val="24"/>
          <w:szCs w:val="24"/>
        </w:rPr>
      </w:pPr>
    </w:p>
    <w:p w:rsidR="007B4F0D" w:rsidRPr="00920010" w:rsidRDefault="007B4F0D" w:rsidP="002C5EAE">
      <w:pPr>
        <w:pStyle w:val="9"/>
        <w:jc w:val="center"/>
        <w:rPr>
          <w:rFonts w:ascii="Times New Roman" w:hAnsi="Times New Roman" w:cs="Times New Roman"/>
          <w:b/>
          <w:bCs/>
          <w:sz w:val="24"/>
          <w:szCs w:val="24"/>
        </w:rPr>
      </w:pPr>
    </w:p>
    <w:p w:rsidR="007B4F0D" w:rsidRPr="00920010" w:rsidRDefault="007B4F0D" w:rsidP="002C5EAE">
      <w:pPr>
        <w:pStyle w:val="9"/>
        <w:jc w:val="center"/>
        <w:rPr>
          <w:rFonts w:ascii="Times New Roman" w:hAnsi="Times New Roman" w:cs="Times New Roman"/>
          <w:b/>
          <w:bCs/>
          <w:sz w:val="24"/>
          <w:szCs w:val="24"/>
        </w:rPr>
      </w:pPr>
    </w:p>
    <w:p w:rsidR="007B4F0D" w:rsidRPr="00920010" w:rsidRDefault="007B4F0D" w:rsidP="00063A14"/>
    <w:p w:rsidR="007B4F0D" w:rsidRPr="00920010" w:rsidRDefault="007B4F0D" w:rsidP="00063A14"/>
    <w:p w:rsidR="007B4F0D" w:rsidRPr="00920010" w:rsidRDefault="007B4F0D" w:rsidP="00063A14"/>
    <w:p w:rsidR="007B4F0D" w:rsidRPr="00920010" w:rsidRDefault="007B4F0D" w:rsidP="00063A14"/>
    <w:p w:rsidR="007B4F0D" w:rsidRPr="00920010" w:rsidRDefault="007B4F0D" w:rsidP="00063A14"/>
    <w:p w:rsidR="007B4F0D" w:rsidRPr="00920010" w:rsidRDefault="007B4F0D" w:rsidP="00063A14"/>
    <w:p w:rsidR="007B4F0D" w:rsidRPr="00920010" w:rsidRDefault="007B4F0D" w:rsidP="00063A14"/>
    <w:p w:rsidR="007B4F0D" w:rsidRPr="00920010" w:rsidRDefault="007B4F0D" w:rsidP="00063A14"/>
    <w:p w:rsidR="007B4F0D" w:rsidRPr="00920010" w:rsidRDefault="007B4F0D" w:rsidP="00063A14"/>
    <w:p w:rsidR="007B4F0D" w:rsidRPr="00920010" w:rsidRDefault="007B4F0D" w:rsidP="00063A14"/>
    <w:p w:rsidR="007B4F0D" w:rsidRPr="00920010" w:rsidRDefault="007B4F0D" w:rsidP="00063A14"/>
    <w:p w:rsidR="007B4F0D" w:rsidRPr="00920010" w:rsidRDefault="007B4F0D" w:rsidP="002C5EAE">
      <w:pPr>
        <w:pStyle w:val="9"/>
        <w:jc w:val="center"/>
        <w:rPr>
          <w:rFonts w:ascii="Times New Roman" w:hAnsi="Times New Roman" w:cs="Times New Roman"/>
          <w:b/>
          <w:bCs/>
          <w:sz w:val="24"/>
          <w:szCs w:val="24"/>
        </w:rPr>
      </w:pPr>
      <w:r w:rsidRPr="00180C5A">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rPr>
        <w:t xml:space="preserve"> Мустаево</w:t>
      </w:r>
      <w:r w:rsidRPr="00180C5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Новосергиевского </w:t>
      </w:r>
      <w:r w:rsidRPr="00180C5A">
        <w:rPr>
          <w:rFonts w:ascii="Times New Roman" w:hAnsi="Times New Roman" w:cs="Times New Roman"/>
          <w:color w:val="000000"/>
          <w:sz w:val="24"/>
          <w:szCs w:val="24"/>
          <w:shd w:val="clear" w:color="auto" w:fill="FFFFFF"/>
        </w:rPr>
        <w:t>район</w:t>
      </w:r>
      <w:r>
        <w:rPr>
          <w:rFonts w:ascii="Times New Roman" w:hAnsi="Times New Roman" w:cs="Times New Roman"/>
          <w:color w:val="000000"/>
          <w:sz w:val="24"/>
          <w:szCs w:val="24"/>
          <w:shd w:val="clear" w:color="auto" w:fill="FFFFFF"/>
        </w:rPr>
        <w:t>а</w:t>
      </w:r>
      <w:r w:rsidRPr="00180C5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Оренбургской области, 2018</w:t>
      </w:r>
      <w:r w:rsidRPr="00920010">
        <w:rPr>
          <w:rFonts w:ascii="Times New Roman" w:hAnsi="Times New Roman" w:cs="Times New Roman"/>
          <w:color w:val="000000"/>
          <w:sz w:val="24"/>
          <w:szCs w:val="24"/>
          <w:shd w:val="clear" w:color="auto" w:fill="FFFFFF"/>
        </w:rPr>
        <w:t>г.</w:t>
      </w:r>
      <w:r w:rsidRPr="00920010">
        <w:rPr>
          <w:rFonts w:ascii="Times New Roman" w:hAnsi="Times New Roman" w:cs="Times New Roman"/>
          <w:b/>
          <w:bCs/>
          <w:sz w:val="24"/>
          <w:szCs w:val="24"/>
        </w:rPr>
        <w:br w:type="page"/>
      </w:r>
      <w:r w:rsidRPr="00920010">
        <w:rPr>
          <w:rFonts w:ascii="Times New Roman" w:hAnsi="Times New Roman" w:cs="Times New Roman"/>
          <w:b/>
          <w:bCs/>
          <w:sz w:val="24"/>
          <w:szCs w:val="24"/>
        </w:rPr>
        <w:lastRenderedPageBreak/>
        <w:t>СОДЕРЖАНИЕ</w:t>
      </w:r>
    </w:p>
    <w:tbl>
      <w:tblPr>
        <w:tblW w:w="0" w:type="auto"/>
        <w:tblInd w:w="-106" w:type="dxa"/>
        <w:tblLook w:val="01E0"/>
      </w:tblPr>
      <w:tblGrid>
        <w:gridCol w:w="529"/>
        <w:gridCol w:w="9041"/>
      </w:tblGrid>
      <w:tr w:rsidR="007B4F0D" w:rsidRPr="00920010">
        <w:tc>
          <w:tcPr>
            <w:tcW w:w="9570" w:type="dxa"/>
            <w:gridSpan w:val="2"/>
            <w:shd w:val="clear" w:color="auto" w:fill="CCECFF"/>
          </w:tcPr>
          <w:p w:rsidR="007B4F0D" w:rsidRPr="00920010" w:rsidRDefault="007B4F0D" w:rsidP="00495EA5">
            <w:pPr>
              <w:widowControl w:val="0"/>
              <w:autoSpaceDE w:val="0"/>
              <w:autoSpaceDN w:val="0"/>
              <w:adjustRightInd w:val="0"/>
              <w:jc w:val="center"/>
              <w:rPr>
                <w:b/>
                <w:bCs/>
              </w:rPr>
            </w:pPr>
            <w:r w:rsidRPr="00920010">
              <w:rPr>
                <w:b/>
                <w:bCs/>
                <w:lang w:val="en-US"/>
              </w:rPr>
              <w:t>I</w:t>
            </w:r>
            <w:r w:rsidRPr="00920010">
              <w:rPr>
                <w:b/>
                <w:bCs/>
              </w:rPr>
              <w:t>. Условия проведения конкурса и конкурсная документация</w:t>
            </w:r>
          </w:p>
        </w:tc>
      </w:tr>
      <w:tr w:rsidR="007B4F0D" w:rsidRPr="00920010">
        <w:tc>
          <w:tcPr>
            <w:tcW w:w="529" w:type="dxa"/>
          </w:tcPr>
          <w:p w:rsidR="007B4F0D" w:rsidRPr="00920010" w:rsidRDefault="007B4F0D" w:rsidP="00495EA5">
            <w:pPr>
              <w:widowControl w:val="0"/>
              <w:autoSpaceDE w:val="0"/>
              <w:autoSpaceDN w:val="0"/>
              <w:adjustRightInd w:val="0"/>
            </w:pPr>
            <w:r w:rsidRPr="00920010">
              <w:t>1.</w:t>
            </w:r>
          </w:p>
        </w:tc>
        <w:tc>
          <w:tcPr>
            <w:tcW w:w="9041" w:type="dxa"/>
          </w:tcPr>
          <w:p w:rsidR="007B4F0D" w:rsidRPr="00920010" w:rsidRDefault="007B4F0D" w:rsidP="00495EA5">
            <w:pPr>
              <w:widowControl w:val="0"/>
              <w:autoSpaceDE w:val="0"/>
              <w:autoSpaceDN w:val="0"/>
              <w:adjustRightInd w:val="0"/>
              <w:jc w:val="both"/>
            </w:pPr>
            <w:r w:rsidRPr="00920010">
              <w:t>Сообщение о проведении конкурса.</w:t>
            </w:r>
          </w:p>
        </w:tc>
      </w:tr>
      <w:tr w:rsidR="007B4F0D" w:rsidRPr="00920010">
        <w:tc>
          <w:tcPr>
            <w:tcW w:w="529" w:type="dxa"/>
          </w:tcPr>
          <w:p w:rsidR="007B4F0D" w:rsidRPr="00920010" w:rsidRDefault="007B4F0D" w:rsidP="00495EA5">
            <w:pPr>
              <w:widowControl w:val="0"/>
              <w:autoSpaceDE w:val="0"/>
              <w:autoSpaceDN w:val="0"/>
              <w:adjustRightInd w:val="0"/>
            </w:pPr>
            <w:r w:rsidRPr="00920010">
              <w:t>2.</w:t>
            </w:r>
          </w:p>
        </w:tc>
        <w:tc>
          <w:tcPr>
            <w:tcW w:w="9041" w:type="dxa"/>
          </w:tcPr>
          <w:p w:rsidR="007B4F0D" w:rsidRPr="00920010" w:rsidRDefault="007B4F0D" w:rsidP="00495EA5">
            <w:pPr>
              <w:widowControl w:val="0"/>
              <w:autoSpaceDE w:val="0"/>
              <w:autoSpaceDN w:val="0"/>
              <w:adjustRightInd w:val="0"/>
              <w:jc w:val="both"/>
            </w:pPr>
            <w:r w:rsidRPr="00920010">
              <w:t>Условия конкурса.</w:t>
            </w:r>
          </w:p>
        </w:tc>
      </w:tr>
      <w:tr w:rsidR="007B4F0D" w:rsidRPr="00920010">
        <w:tc>
          <w:tcPr>
            <w:tcW w:w="529" w:type="dxa"/>
          </w:tcPr>
          <w:p w:rsidR="007B4F0D" w:rsidRPr="00920010" w:rsidRDefault="007B4F0D" w:rsidP="00495EA5">
            <w:pPr>
              <w:widowControl w:val="0"/>
              <w:autoSpaceDE w:val="0"/>
              <w:autoSpaceDN w:val="0"/>
              <w:adjustRightInd w:val="0"/>
            </w:pPr>
            <w:r w:rsidRPr="00920010">
              <w:t>3.</w:t>
            </w:r>
          </w:p>
        </w:tc>
        <w:tc>
          <w:tcPr>
            <w:tcW w:w="9041" w:type="dxa"/>
          </w:tcPr>
          <w:p w:rsidR="007B4F0D" w:rsidRPr="00920010" w:rsidRDefault="007B4F0D" w:rsidP="00495EA5">
            <w:pPr>
              <w:widowControl w:val="0"/>
              <w:autoSpaceDE w:val="0"/>
              <w:autoSpaceDN w:val="0"/>
              <w:adjustRightInd w:val="0"/>
              <w:jc w:val="both"/>
            </w:pPr>
            <w:r w:rsidRPr="00920010">
              <w:t>Описание, состав и технико-экономические показатели объекта концессионного соглашения.</w:t>
            </w:r>
          </w:p>
        </w:tc>
      </w:tr>
      <w:tr w:rsidR="007B4F0D" w:rsidRPr="00920010">
        <w:tc>
          <w:tcPr>
            <w:tcW w:w="529" w:type="dxa"/>
          </w:tcPr>
          <w:p w:rsidR="007B4F0D" w:rsidRPr="00920010" w:rsidRDefault="007B4F0D" w:rsidP="00495EA5">
            <w:pPr>
              <w:widowControl w:val="0"/>
              <w:autoSpaceDE w:val="0"/>
              <w:autoSpaceDN w:val="0"/>
              <w:adjustRightInd w:val="0"/>
            </w:pPr>
            <w:r w:rsidRPr="00920010">
              <w:t>4.</w:t>
            </w:r>
          </w:p>
        </w:tc>
        <w:tc>
          <w:tcPr>
            <w:tcW w:w="9041" w:type="dxa"/>
          </w:tcPr>
          <w:p w:rsidR="007B4F0D" w:rsidRPr="00920010" w:rsidRDefault="007B4F0D" w:rsidP="004906CB">
            <w:pPr>
              <w:widowControl w:val="0"/>
              <w:autoSpaceDE w:val="0"/>
              <w:autoSpaceDN w:val="0"/>
              <w:adjustRightInd w:val="0"/>
              <w:jc w:val="both"/>
            </w:pPr>
            <w:r w:rsidRPr="00920010">
              <w:t>Концессионная плата.</w:t>
            </w:r>
          </w:p>
        </w:tc>
      </w:tr>
      <w:tr w:rsidR="007B4F0D" w:rsidRPr="00920010">
        <w:tc>
          <w:tcPr>
            <w:tcW w:w="529" w:type="dxa"/>
          </w:tcPr>
          <w:p w:rsidR="007B4F0D" w:rsidRPr="00920010" w:rsidRDefault="007B4F0D" w:rsidP="00495EA5">
            <w:pPr>
              <w:widowControl w:val="0"/>
              <w:autoSpaceDE w:val="0"/>
              <w:autoSpaceDN w:val="0"/>
              <w:adjustRightInd w:val="0"/>
            </w:pPr>
            <w:r w:rsidRPr="00920010">
              <w:t>5.</w:t>
            </w:r>
          </w:p>
        </w:tc>
        <w:tc>
          <w:tcPr>
            <w:tcW w:w="9041" w:type="dxa"/>
          </w:tcPr>
          <w:p w:rsidR="007B4F0D" w:rsidRPr="00920010" w:rsidRDefault="007B4F0D" w:rsidP="00495EA5">
            <w:pPr>
              <w:widowControl w:val="0"/>
              <w:autoSpaceDE w:val="0"/>
              <w:autoSpaceDN w:val="0"/>
              <w:adjustRightInd w:val="0"/>
              <w:jc w:val="both"/>
            </w:pPr>
            <w:r w:rsidRPr="00920010">
              <w:t>Порядок, место и срок предоставления конкурсной документации.</w:t>
            </w:r>
          </w:p>
        </w:tc>
      </w:tr>
      <w:tr w:rsidR="007B4F0D" w:rsidRPr="00920010">
        <w:tc>
          <w:tcPr>
            <w:tcW w:w="529" w:type="dxa"/>
          </w:tcPr>
          <w:p w:rsidR="007B4F0D" w:rsidRPr="00920010" w:rsidRDefault="007B4F0D" w:rsidP="00495EA5">
            <w:pPr>
              <w:widowControl w:val="0"/>
              <w:autoSpaceDE w:val="0"/>
              <w:autoSpaceDN w:val="0"/>
              <w:adjustRightInd w:val="0"/>
            </w:pPr>
            <w:r w:rsidRPr="00920010">
              <w:t>6.</w:t>
            </w:r>
          </w:p>
        </w:tc>
        <w:tc>
          <w:tcPr>
            <w:tcW w:w="9041" w:type="dxa"/>
          </w:tcPr>
          <w:p w:rsidR="007B4F0D" w:rsidRPr="00920010" w:rsidRDefault="007B4F0D" w:rsidP="00495EA5">
            <w:pPr>
              <w:widowControl w:val="0"/>
              <w:autoSpaceDE w:val="0"/>
              <w:autoSpaceDN w:val="0"/>
              <w:adjustRightInd w:val="0"/>
              <w:jc w:val="both"/>
            </w:pPr>
            <w:r w:rsidRPr="00920010">
              <w:t>Порядок предоставления разъяснений положений конкурсной документации.</w:t>
            </w:r>
          </w:p>
        </w:tc>
      </w:tr>
      <w:tr w:rsidR="007B4F0D" w:rsidRPr="00920010">
        <w:tc>
          <w:tcPr>
            <w:tcW w:w="529" w:type="dxa"/>
          </w:tcPr>
          <w:p w:rsidR="007B4F0D" w:rsidRPr="00920010" w:rsidRDefault="007B4F0D" w:rsidP="00495EA5">
            <w:pPr>
              <w:widowControl w:val="0"/>
              <w:autoSpaceDE w:val="0"/>
              <w:autoSpaceDN w:val="0"/>
              <w:adjustRightInd w:val="0"/>
            </w:pPr>
            <w:r w:rsidRPr="00920010">
              <w:t>7.</w:t>
            </w:r>
          </w:p>
        </w:tc>
        <w:tc>
          <w:tcPr>
            <w:tcW w:w="9041" w:type="dxa"/>
          </w:tcPr>
          <w:p w:rsidR="007B4F0D" w:rsidRPr="00920010" w:rsidRDefault="007B4F0D" w:rsidP="00495EA5">
            <w:pPr>
              <w:widowControl w:val="0"/>
              <w:autoSpaceDE w:val="0"/>
              <w:autoSpaceDN w:val="0"/>
              <w:adjustRightInd w:val="0"/>
              <w:jc w:val="both"/>
            </w:pPr>
            <w:r w:rsidRPr="00920010">
              <w:t>Внесение изменений в конкурсную документацию</w:t>
            </w:r>
          </w:p>
        </w:tc>
      </w:tr>
      <w:tr w:rsidR="007B4F0D" w:rsidRPr="00920010">
        <w:tc>
          <w:tcPr>
            <w:tcW w:w="529" w:type="dxa"/>
            <w:tcBorders>
              <w:bottom w:val="single" w:sz="4" w:space="0" w:color="auto"/>
            </w:tcBorders>
          </w:tcPr>
          <w:p w:rsidR="007B4F0D" w:rsidRPr="00920010" w:rsidRDefault="007B4F0D" w:rsidP="00495EA5">
            <w:pPr>
              <w:widowControl w:val="0"/>
              <w:autoSpaceDE w:val="0"/>
              <w:autoSpaceDN w:val="0"/>
              <w:adjustRightInd w:val="0"/>
            </w:pPr>
            <w:r w:rsidRPr="00920010">
              <w:t>8.</w:t>
            </w:r>
          </w:p>
        </w:tc>
        <w:tc>
          <w:tcPr>
            <w:tcW w:w="9041" w:type="dxa"/>
            <w:tcBorders>
              <w:bottom w:val="single" w:sz="4" w:space="0" w:color="auto"/>
            </w:tcBorders>
          </w:tcPr>
          <w:p w:rsidR="007B4F0D" w:rsidRPr="00920010" w:rsidRDefault="007B4F0D" w:rsidP="00BC624C">
            <w:pPr>
              <w:widowControl w:val="0"/>
              <w:autoSpaceDE w:val="0"/>
              <w:autoSpaceDN w:val="0"/>
              <w:adjustRightInd w:val="0"/>
              <w:jc w:val="both"/>
            </w:pPr>
            <w:r w:rsidRPr="00920010">
              <w:t>Отказ о проведения конкурса.</w:t>
            </w:r>
          </w:p>
        </w:tc>
      </w:tr>
      <w:tr w:rsidR="007B4F0D" w:rsidRPr="00920010">
        <w:tc>
          <w:tcPr>
            <w:tcW w:w="9570" w:type="dxa"/>
            <w:gridSpan w:val="2"/>
            <w:shd w:val="clear" w:color="auto" w:fill="CCECFF"/>
          </w:tcPr>
          <w:p w:rsidR="007B4F0D" w:rsidRPr="00920010" w:rsidRDefault="007B4F0D" w:rsidP="00495EA5">
            <w:pPr>
              <w:widowControl w:val="0"/>
              <w:autoSpaceDE w:val="0"/>
              <w:autoSpaceDN w:val="0"/>
              <w:adjustRightInd w:val="0"/>
              <w:jc w:val="center"/>
              <w:rPr>
                <w:b/>
                <w:bCs/>
              </w:rPr>
            </w:pPr>
            <w:r w:rsidRPr="00920010">
              <w:rPr>
                <w:b/>
                <w:bCs/>
                <w:lang w:val="en-US"/>
              </w:rPr>
              <w:t>II</w:t>
            </w:r>
            <w:r w:rsidRPr="00920010">
              <w:rPr>
                <w:b/>
                <w:bCs/>
              </w:rPr>
              <w:t>. Предварительный отбор участников конкурса.</w:t>
            </w:r>
          </w:p>
        </w:tc>
      </w:tr>
      <w:tr w:rsidR="007B4F0D" w:rsidRPr="00920010">
        <w:tc>
          <w:tcPr>
            <w:tcW w:w="529" w:type="dxa"/>
          </w:tcPr>
          <w:p w:rsidR="007B4F0D" w:rsidRPr="00920010" w:rsidRDefault="007B4F0D" w:rsidP="00495EA5">
            <w:pPr>
              <w:widowControl w:val="0"/>
              <w:autoSpaceDE w:val="0"/>
              <w:autoSpaceDN w:val="0"/>
              <w:adjustRightInd w:val="0"/>
            </w:pPr>
            <w:r w:rsidRPr="00920010">
              <w:t>9.</w:t>
            </w:r>
          </w:p>
        </w:tc>
        <w:tc>
          <w:tcPr>
            <w:tcW w:w="9041" w:type="dxa"/>
          </w:tcPr>
          <w:p w:rsidR="007B4F0D" w:rsidRPr="00920010" w:rsidRDefault="007B4F0D" w:rsidP="00495EA5">
            <w:pPr>
              <w:widowControl w:val="0"/>
              <w:autoSpaceDE w:val="0"/>
              <w:autoSpaceDN w:val="0"/>
              <w:adjustRightInd w:val="0"/>
              <w:jc w:val="both"/>
            </w:pPr>
            <w:r w:rsidRPr="00920010">
              <w:t>Требования к участникам конкурса, в соответствии с которыми проводится предварительный отбор участников конкурса.</w:t>
            </w:r>
          </w:p>
        </w:tc>
      </w:tr>
      <w:tr w:rsidR="007B4F0D" w:rsidRPr="00920010">
        <w:tc>
          <w:tcPr>
            <w:tcW w:w="529" w:type="dxa"/>
          </w:tcPr>
          <w:p w:rsidR="007B4F0D" w:rsidRPr="00920010" w:rsidRDefault="007B4F0D" w:rsidP="00495EA5">
            <w:pPr>
              <w:widowControl w:val="0"/>
              <w:autoSpaceDE w:val="0"/>
              <w:autoSpaceDN w:val="0"/>
              <w:adjustRightInd w:val="0"/>
            </w:pPr>
            <w:r w:rsidRPr="00920010">
              <w:t>10.</w:t>
            </w:r>
          </w:p>
        </w:tc>
        <w:tc>
          <w:tcPr>
            <w:tcW w:w="9041" w:type="dxa"/>
          </w:tcPr>
          <w:p w:rsidR="007B4F0D" w:rsidRPr="00920010" w:rsidRDefault="007B4F0D" w:rsidP="00495EA5">
            <w:pPr>
              <w:widowControl w:val="0"/>
              <w:autoSpaceDE w:val="0"/>
              <w:autoSpaceDN w:val="0"/>
              <w:adjustRightInd w:val="0"/>
              <w:jc w:val="both"/>
            </w:pPr>
            <w:r w:rsidRPr="00920010">
              <w:t>Перечень документов и материалов, формы их представления заявителями на участие в конкурсе.</w:t>
            </w:r>
          </w:p>
        </w:tc>
      </w:tr>
      <w:tr w:rsidR="007B4F0D" w:rsidRPr="00920010">
        <w:tc>
          <w:tcPr>
            <w:tcW w:w="529" w:type="dxa"/>
          </w:tcPr>
          <w:p w:rsidR="007B4F0D" w:rsidRPr="00920010" w:rsidRDefault="007B4F0D" w:rsidP="00104749">
            <w:pPr>
              <w:widowControl w:val="0"/>
              <w:autoSpaceDE w:val="0"/>
              <w:autoSpaceDN w:val="0"/>
              <w:adjustRightInd w:val="0"/>
            </w:pPr>
            <w:r w:rsidRPr="00920010">
              <w:t>11.</w:t>
            </w:r>
          </w:p>
        </w:tc>
        <w:tc>
          <w:tcPr>
            <w:tcW w:w="9041" w:type="dxa"/>
          </w:tcPr>
          <w:p w:rsidR="007B4F0D" w:rsidRPr="00920010" w:rsidRDefault="007B4F0D" w:rsidP="00B01D91">
            <w:pPr>
              <w:pStyle w:val="ConsPlusNonformat"/>
              <w:widowControl/>
              <w:jc w:val="both"/>
              <w:rPr>
                <w:rFonts w:ascii="Times New Roman" w:hAnsi="Times New Roman" w:cs="Times New Roman"/>
                <w:sz w:val="24"/>
                <w:szCs w:val="24"/>
              </w:rPr>
            </w:pPr>
            <w:r w:rsidRPr="00920010">
              <w:rPr>
                <w:rFonts w:ascii="Times New Roman" w:hAnsi="Times New Roman" w:cs="Times New Roman"/>
                <w:sz w:val="24"/>
                <w:szCs w:val="24"/>
              </w:rPr>
              <w:t>Место и срок представления заявок на участие в конкурсе.</w:t>
            </w:r>
          </w:p>
        </w:tc>
      </w:tr>
      <w:tr w:rsidR="007B4F0D" w:rsidRPr="00920010">
        <w:tc>
          <w:tcPr>
            <w:tcW w:w="529" w:type="dxa"/>
          </w:tcPr>
          <w:p w:rsidR="007B4F0D" w:rsidRPr="00920010" w:rsidRDefault="007B4F0D" w:rsidP="00104749">
            <w:pPr>
              <w:widowControl w:val="0"/>
              <w:autoSpaceDE w:val="0"/>
              <w:autoSpaceDN w:val="0"/>
              <w:adjustRightInd w:val="0"/>
            </w:pPr>
            <w:r w:rsidRPr="00920010">
              <w:t>12.</w:t>
            </w:r>
          </w:p>
        </w:tc>
        <w:tc>
          <w:tcPr>
            <w:tcW w:w="9041" w:type="dxa"/>
          </w:tcPr>
          <w:p w:rsidR="007B4F0D" w:rsidRPr="00920010" w:rsidRDefault="007B4F0D" w:rsidP="00B01D91">
            <w:pPr>
              <w:widowControl w:val="0"/>
              <w:autoSpaceDE w:val="0"/>
              <w:autoSpaceDN w:val="0"/>
              <w:adjustRightInd w:val="0"/>
              <w:jc w:val="both"/>
            </w:pPr>
            <w:r w:rsidRPr="00920010">
              <w:t>Порядок представления заявок на участие в конкурсе и предъявляемые к ним требования.</w:t>
            </w:r>
          </w:p>
        </w:tc>
      </w:tr>
      <w:tr w:rsidR="007B4F0D" w:rsidRPr="00920010">
        <w:tc>
          <w:tcPr>
            <w:tcW w:w="529" w:type="dxa"/>
          </w:tcPr>
          <w:p w:rsidR="007B4F0D" w:rsidRPr="00920010" w:rsidRDefault="007B4F0D" w:rsidP="00104749">
            <w:pPr>
              <w:widowControl w:val="0"/>
              <w:autoSpaceDE w:val="0"/>
              <w:autoSpaceDN w:val="0"/>
              <w:adjustRightInd w:val="0"/>
            </w:pPr>
            <w:r w:rsidRPr="00920010">
              <w:t>13.</w:t>
            </w:r>
          </w:p>
        </w:tc>
        <w:tc>
          <w:tcPr>
            <w:tcW w:w="9041" w:type="dxa"/>
          </w:tcPr>
          <w:p w:rsidR="007B4F0D" w:rsidRPr="00920010" w:rsidRDefault="007B4F0D" w:rsidP="00495EA5">
            <w:pPr>
              <w:widowControl w:val="0"/>
              <w:autoSpaceDE w:val="0"/>
              <w:autoSpaceDN w:val="0"/>
              <w:adjustRightInd w:val="0"/>
              <w:jc w:val="both"/>
            </w:pPr>
            <w:r w:rsidRPr="00920010">
              <w:t>Порядок и срок изменения и (или) отзыва заявок на участие в конкурсе.</w:t>
            </w:r>
          </w:p>
        </w:tc>
      </w:tr>
      <w:tr w:rsidR="007B4F0D" w:rsidRPr="00920010">
        <w:tc>
          <w:tcPr>
            <w:tcW w:w="529" w:type="dxa"/>
          </w:tcPr>
          <w:p w:rsidR="007B4F0D" w:rsidRPr="00920010" w:rsidRDefault="007B4F0D" w:rsidP="00104749">
            <w:pPr>
              <w:widowControl w:val="0"/>
              <w:autoSpaceDE w:val="0"/>
              <w:autoSpaceDN w:val="0"/>
              <w:adjustRightInd w:val="0"/>
            </w:pPr>
            <w:r w:rsidRPr="00920010">
              <w:t>14.</w:t>
            </w:r>
          </w:p>
        </w:tc>
        <w:tc>
          <w:tcPr>
            <w:tcW w:w="9041" w:type="dxa"/>
          </w:tcPr>
          <w:p w:rsidR="007B4F0D" w:rsidRPr="00920010" w:rsidRDefault="007B4F0D" w:rsidP="00495EA5">
            <w:pPr>
              <w:widowControl w:val="0"/>
              <w:autoSpaceDE w:val="0"/>
              <w:autoSpaceDN w:val="0"/>
              <w:adjustRightInd w:val="0"/>
              <w:jc w:val="both"/>
            </w:pPr>
            <w:r w:rsidRPr="00920010">
              <w:t>Порядок, место, дата и время вскрытия конвертов с заявками на участие в конкурсе.</w:t>
            </w:r>
          </w:p>
        </w:tc>
      </w:tr>
      <w:tr w:rsidR="007B4F0D" w:rsidRPr="00920010">
        <w:tc>
          <w:tcPr>
            <w:tcW w:w="529" w:type="dxa"/>
            <w:tcBorders>
              <w:bottom w:val="single" w:sz="4" w:space="0" w:color="auto"/>
            </w:tcBorders>
          </w:tcPr>
          <w:p w:rsidR="007B4F0D" w:rsidRPr="00920010" w:rsidRDefault="007B4F0D" w:rsidP="00104749">
            <w:pPr>
              <w:widowControl w:val="0"/>
              <w:autoSpaceDE w:val="0"/>
              <w:autoSpaceDN w:val="0"/>
              <w:adjustRightInd w:val="0"/>
            </w:pPr>
            <w:r w:rsidRPr="00920010">
              <w:t>15.</w:t>
            </w:r>
          </w:p>
        </w:tc>
        <w:tc>
          <w:tcPr>
            <w:tcW w:w="9041" w:type="dxa"/>
            <w:tcBorders>
              <w:bottom w:val="single" w:sz="4" w:space="0" w:color="auto"/>
            </w:tcBorders>
          </w:tcPr>
          <w:p w:rsidR="007B4F0D" w:rsidRPr="00920010" w:rsidRDefault="007B4F0D" w:rsidP="00495EA5">
            <w:pPr>
              <w:widowControl w:val="0"/>
              <w:autoSpaceDE w:val="0"/>
              <w:autoSpaceDN w:val="0"/>
              <w:adjustRightInd w:val="0"/>
              <w:jc w:val="both"/>
            </w:pPr>
            <w:r w:rsidRPr="00920010">
              <w:t>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tc>
      </w:tr>
      <w:tr w:rsidR="007B4F0D" w:rsidRPr="00920010">
        <w:tc>
          <w:tcPr>
            <w:tcW w:w="9570" w:type="dxa"/>
            <w:gridSpan w:val="2"/>
            <w:shd w:val="clear" w:color="auto" w:fill="CCECFF"/>
          </w:tcPr>
          <w:p w:rsidR="007B4F0D" w:rsidRPr="00920010" w:rsidRDefault="007B4F0D" w:rsidP="00495EA5">
            <w:pPr>
              <w:widowControl w:val="0"/>
              <w:autoSpaceDE w:val="0"/>
              <w:autoSpaceDN w:val="0"/>
              <w:adjustRightInd w:val="0"/>
              <w:jc w:val="center"/>
              <w:rPr>
                <w:b/>
                <w:bCs/>
              </w:rPr>
            </w:pPr>
            <w:r w:rsidRPr="00920010">
              <w:rPr>
                <w:b/>
                <w:bCs/>
                <w:lang w:val="en-US"/>
              </w:rPr>
              <w:t>III</w:t>
            </w:r>
            <w:r w:rsidRPr="00920010">
              <w:rPr>
                <w:b/>
                <w:bCs/>
              </w:rPr>
              <w:t>. Конкурс и подписание концессионного соглашения.</w:t>
            </w:r>
          </w:p>
        </w:tc>
      </w:tr>
      <w:tr w:rsidR="007B4F0D" w:rsidRPr="00920010">
        <w:tc>
          <w:tcPr>
            <w:tcW w:w="529" w:type="dxa"/>
          </w:tcPr>
          <w:p w:rsidR="007B4F0D" w:rsidRPr="00920010" w:rsidRDefault="007B4F0D" w:rsidP="00A5694D">
            <w:pPr>
              <w:widowControl w:val="0"/>
              <w:autoSpaceDE w:val="0"/>
              <w:autoSpaceDN w:val="0"/>
              <w:adjustRightInd w:val="0"/>
            </w:pPr>
            <w:r w:rsidRPr="00920010">
              <w:t>16.</w:t>
            </w:r>
          </w:p>
        </w:tc>
        <w:tc>
          <w:tcPr>
            <w:tcW w:w="9041" w:type="dxa"/>
          </w:tcPr>
          <w:p w:rsidR="007B4F0D" w:rsidRPr="00920010" w:rsidRDefault="007B4F0D" w:rsidP="00495EA5">
            <w:pPr>
              <w:widowControl w:val="0"/>
              <w:autoSpaceDE w:val="0"/>
              <w:autoSpaceDN w:val="0"/>
              <w:adjustRightInd w:val="0"/>
              <w:jc w:val="both"/>
            </w:pPr>
            <w:r w:rsidRPr="00920010">
              <w:t>Критерии конкурса и установленные параметры критериев конкурса.</w:t>
            </w:r>
          </w:p>
        </w:tc>
      </w:tr>
      <w:tr w:rsidR="007B4F0D" w:rsidRPr="00920010">
        <w:tc>
          <w:tcPr>
            <w:tcW w:w="529" w:type="dxa"/>
          </w:tcPr>
          <w:p w:rsidR="007B4F0D" w:rsidRPr="00920010" w:rsidRDefault="007B4F0D" w:rsidP="00A5694D">
            <w:pPr>
              <w:widowControl w:val="0"/>
              <w:autoSpaceDE w:val="0"/>
              <w:autoSpaceDN w:val="0"/>
              <w:adjustRightInd w:val="0"/>
            </w:pPr>
            <w:r w:rsidRPr="00920010">
              <w:t>17.</w:t>
            </w:r>
          </w:p>
        </w:tc>
        <w:tc>
          <w:tcPr>
            <w:tcW w:w="9041" w:type="dxa"/>
          </w:tcPr>
          <w:p w:rsidR="007B4F0D" w:rsidRPr="00920010" w:rsidRDefault="007B4F0D" w:rsidP="00065883">
            <w:pPr>
              <w:pStyle w:val="ConsPlusNonformat"/>
              <w:widowControl/>
              <w:jc w:val="both"/>
              <w:rPr>
                <w:rFonts w:ascii="Times New Roman" w:hAnsi="Times New Roman" w:cs="Times New Roman"/>
                <w:sz w:val="24"/>
                <w:szCs w:val="24"/>
              </w:rPr>
            </w:pPr>
            <w:r w:rsidRPr="00920010">
              <w:rPr>
                <w:rFonts w:ascii="Times New Roman" w:hAnsi="Times New Roman" w:cs="Times New Roman"/>
                <w:sz w:val="24"/>
                <w:szCs w:val="24"/>
              </w:rPr>
              <w:t>Способы обеспечения исполнения обязательств по концессионному соглашению.</w:t>
            </w:r>
          </w:p>
        </w:tc>
      </w:tr>
      <w:tr w:rsidR="007B4F0D" w:rsidRPr="00920010">
        <w:tc>
          <w:tcPr>
            <w:tcW w:w="529" w:type="dxa"/>
          </w:tcPr>
          <w:p w:rsidR="007B4F0D" w:rsidRPr="00920010" w:rsidRDefault="007B4F0D" w:rsidP="00A5694D">
            <w:pPr>
              <w:widowControl w:val="0"/>
              <w:autoSpaceDE w:val="0"/>
              <w:autoSpaceDN w:val="0"/>
              <w:adjustRightInd w:val="0"/>
            </w:pPr>
            <w:r w:rsidRPr="00920010">
              <w:t>18.</w:t>
            </w:r>
          </w:p>
        </w:tc>
        <w:tc>
          <w:tcPr>
            <w:tcW w:w="9041" w:type="dxa"/>
          </w:tcPr>
          <w:p w:rsidR="007B4F0D" w:rsidRPr="00920010" w:rsidRDefault="007B4F0D" w:rsidP="00495EA5">
            <w:pPr>
              <w:widowControl w:val="0"/>
              <w:autoSpaceDE w:val="0"/>
              <w:autoSpaceDN w:val="0"/>
              <w:adjustRightInd w:val="0"/>
              <w:jc w:val="both"/>
            </w:pPr>
            <w:r w:rsidRPr="00920010">
              <w:t>Перечень документов и материалов, формы их представления участниками конкурса.</w:t>
            </w:r>
          </w:p>
        </w:tc>
      </w:tr>
      <w:tr w:rsidR="007B4F0D" w:rsidRPr="00920010">
        <w:tc>
          <w:tcPr>
            <w:tcW w:w="529" w:type="dxa"/>
          </w:tcPr>
          <w:p w:rsidR="007B4F0D" w:rsidRPr="00920010" w:rsidRDefault="007B4F0D" w:rsidP="00A5694D">
            <w:pPr>
              <w:widowControl w:val="0"/>
              <w:autoSpaceDE w:val="0"/>
              <w:autoSpaceDN w:val="0"/>
              <w:adjustRightInd w:val="0"/>
            </w:pPr>
            <w:r w:rsidRPr="00920010">
              <w:t>19.</w:t>
            </w:r>
          </w:p>
        </w:tc>
        <w:tc>
          <w:tcPr>
            <w:tcW w:w="9041" w:type="dxa"/>
          </w:tcPr>
          <w:p w:rsidR="007B4F0D" w:rsidRPr="00920010" w:rsidRDefault="007B4F0D" w:rsidP="00495EA5">
            <w:pPr>
              <w:widowControl w:val="0"/>
              <w:autoSpaceDE w:val="0"/>
              <w:autoSpaceDN w:val="0"/>
              <w:adjustRightInd w:val="0"/>
              <w:jc w:val="both"/>
            </w:pPr>
            <w:r w:rsidRPr="00920010">
              <w:t>Порядок, место и срок представления конкурсных предложений.</w:t>
            </w:r>
          </w:p>
        </w:tc>
      </w:tr>
      <w:tr w:rsidR="007B4F0D" w:rsidRPr="00920010">
        <w:tc>
          <w:tcPr>
            <w:tcW w:w="529" w:type="dxa"/>
          </w:tcPr>
          <w:p w:rsidR="007B4F0D" w:rsidRPr="00920010" w:rsidRDefault="007B4F0D" w:rsidP="00A5694D">
            <w:pPr>
              <w:widowControl w:val="0"/>
              <w:autoSpaceDE w:val="0"/>
              <w:autoSpaceDN w:val="0"/>
              <w:adjustRightInd w:val="0"/>
            </w:pPr>
            <w:r w:rsidRPr="00920010">
              <w:t>20.</w:t>
            </w:r>
          </w:p>
        </w:tc>
        <w:tc>
          <w:tcPr>
            <w:tcW w:w="9041" w:type="dxa"/>
          </w:tcPr>
          <w:p w:rsidR="007B4F0D" w:rsidRPr="00920010" w:rsidRDefault="007B4F0D" w:rsidP="00495EA5">
            <w:pPr>
              <w:widowControl w:val="0"/>
              <w:autoSpaceDE w:val="0"/>
              <w:autoSpaceDN w:val="0"/>
              <w:adjustRightInd w:val="0"/>
              <w:jc w:val="both"/>
            </w:pPr>
            <w:r w:rsidRPr="00920010">
              <w:t>Порядок и срок изменения и (или) отзыва конкурсных предложений.</w:t>
            </w:r>
          </w:p>
        </w:tc>
      </w:tr>
      <w:tr w:rsidR="007B4F0D" w:rsidRPr="00920010">
        <w:tc>
          <w:tcPr>
            <w:tcW w:w="529" w:type="dxa"/>
          </w:tcPr>
          <w:p w:rsidR="007B4F0D" w:rsidRPr="00920010" w:rsidRDefault="007B4F0D" w:rsidP="00A5694D">
            <w:pPr>
              <w:widowControl w:val="0"/>
              <w:autoSpaceDE w:val="0"/>
              <w:autoSpaceDN w:val="0"/>
              <w:adjustRightInd w:val="0"/>
            </w:pPr>
            <w:r w:rsidRPr="00920010">
              <w:t>21.</w:t>
            </w:r>
          </w:p>
        </w:tc>
        <w:tc>
          <w:tcPr>
            <w:tcW w:w="9041" w:type="dxa"/>
          </w:tcPr>
          <w:p w:rsidR="007B4F0D" w:rsidRPr="00920010" w:rsidRDefault="007B4F0D" w:rsidP="00495EA5">
            <w:pPr>
              <w:widowControl w:val="0"/>
              <w:autoSpaceDE w:val="0"/>
              <w:autoSpaceDN w:val="0"/>
              <w:adjustRightInd w:val="0"/>
              <w:jc w:val="both"/>
            </w:pPr>
            <w:r w:rsidRPr="00920010">
              <w:t>Порядок, место, дата и время вскрытия конвертов с конкурсными предложениями.</w:t>
            </w:r>
          </w:p>
        </w:tc>
      </w:tr>
      <w:tr w:rsidR="007B4F0D" w:rsidRPr="00920010">
        <w:tc>
          <w:tcPr>
            <w:tcW w:w="529" w:type="dxa"/>
          </w:tcPr>
          <w:p w:rsidR="007B4F0D" w:rsidRPr="00920010" w:rsidRDefault="007B4F0D" w:rsidP="00A5694D">
            <w:pPr>
              <w:widowControl w:val="0"/>
              <w:autoSpaceDE w:val="0"/>
              <w:autoSpaceDN w:val="0"/>
              <w:adjustRightInd w:val="0"/>
            </w:pPr>
            <w:r w:rsidRPr="00920010">
              <w:t>22.</w:t>
            </w:r>
          </w:p>
        </w:tc>
        <w:tc>
          <w:tcPr>
            <w:tcW w:w="9041" w:type="dxa"/>
          </w:tcPr>
          <w:p w:rsidR="007B4F0D" w:rsidRPr="00920010" w:rsidRDefault="007B4F0D" w:rsidP="00495EA5">
            <w:pPr>
              <w:widowControl w:val="0"/>
              <w:autoSpaceDE w:val="0"/>
              <w:autoSpaceDN w:val="0"/>
              <w:adjustRightInd w:val="0"/>
              <w:jc w:val="both"/>
            </w:pPr>
            <w:r w:rsidRPr="00920010">
              <w:t>Порядок рассмотрения и оценки конкурсных предложений.</w:t>
            </w:r>
          </w:p>
        </w:tc>
      </w:tr>
      <w:tr w:rsidR="007B4F0D" w:rsidRPr="00920010">
        <w:tc>
          <w:tcPr>
            <w:tcW w:w="529" w:type="dxa"/>
          </w:tcPr>
          <w:p w:rsidR="007B4F0D" w:rsidRPr="00920010" w:rsidRDefault="007B4F0D" w:rsidP="00A5694D">
            <w:pPr>
              <w:widowControl w:val="0"/>
              <w:autoSpaceDE w:val="0"/>
              <w:autoSpaceDN w:val="0"/>
              <w:adjustRightInd w:val="0"/>
            </w:pPr>
            <w:r w:rsidRPr="00920010">
              <w:t>23.</w:t>
            </w:r>
          </w:p>
        </w:tc>
        <w:tc>
          <w:tcPr>
            <w:tcW w:w="9041" w:type="dxa"/>
          </w:tcPr>
          <w:p w:rsidR="007B4F0D" w:rsidRPr="00920010" w:rsidRDefault="007B4F0D" w:rsidP="00495EA5">
            <w:pPr>
              <w:widowControl w:val="0"/>
              <w:autoSpaceDE w:val="0"/>
              <w:autoSpaceDN w:val="0"/>
              <w:adjustRightInd w:val="0"/>
              <w:jc w:val="both"/>
            </w:pPr>
            <w:r w:rsidRPr="00920010">
              <w:t>Порядок определения победителя конкурса.</w:t>
            </w:r>
          </w:p>
        </w:tc>
      </w:tr>
      <w:tr w:rsidR="007B4F0D" w:rsidRPr="00920010">
        <w:tc>
          <w:tcPr>
            <w:tcW w:w="529" w:type="dxa"/>
          </w:tcPr>
          <w:p w:rsidR="007B4F0D" w:rsidRPr="00920010" w:rsidRDefault="007B4F0D" w:rsidP="00A5694D">
            <w:pPr>
              <w:widowControl w:val="0"/>
              <w:autoSpaceDE w:val="0"/>
              <w:autoSpaceDN w:val="0"/>
              <w:adjustRightInd w:val="0"/>
            </w:pPr>
            <w:r w:rsidRPr="00920010">
              <w:t>24.</w:t>
            </w:r>
          </w:p>
        </w:tc>
        <w:tc>
          <w:tcPr>
            <w:tcW w:w="9041" w:type="dxa"/>
          </w:tcPr>
          <w:p w:rsidR="007B4F0D" w:rsidRPr="00920010" w:rsidRDefault="007B4F0D" w:rsidP="00495EA5">
            <w:pPr>
              <w:widowControl w:val="0"/>
              <w:autoSpaceDE w:val="0"/>
              <w:autoSpaceDN w:val="0"/>
              <w:adjustRightInd w:val="0"/>
              <w:jc w:val="both"/>
            </w:pPr>
            <w:r w:rsidRPr="00920010">
              <w:t>Протокол о результатах проведения конкурса и срок его подписания.</w:t>
            </w:r>
          </w:p>
        </w:tc>
      </w:tr>
      <w:tr w:rsidR="007B4F0D" w:rsidRPr="00920010">
        <w:tc>
          <w:tcPr>
            <w:tcW w:w="529" w:type="dxa"/>
          </w:tcPr>
          <w:p w:rsidR="007B4F0D" w:rsidRPr="00920010" w:rsidRDefault="007B4F0D" w:rsidP="00A5694D">
            <w:pPr>
              <w:widowControl w:val="0"/>
              <w:autoSpaceDE w:val="0"/>
              <w:autoSpaceDN w:val="0"/>
              <w:adjustRightInd w:val="0"/>
            </w:pPr>
            <w:r w:rsidRPr="00920010">
              <w:t>25.</w:t>
            </w:r>
          </w:p>
        </w:tc>
        <w:tc>
          <w:tcPr>
            <w:tcW w:w="9041" w:type="dxa"/>
          </w:tcPr>
          <w:p w:rsidR="007B4F0D" w:rsidRPr="00920010" w:rsidRDefault="007B4F0D" w:rsidP="00495EA5">
            <w:pPr>
              <w:widowControl w:val="0"/>
              <w:autoSpaceDE w:val="0"/>
              <w:autoSpaceDN w:val="0"/>
              <w:adjustRightInd w:val="0"/>
              <w:jc w:val="both"/>
            </w:pPr>
            <w:r w:rsidRPr="00920010">
              <w:t>Опубликование и размещение сообщения о результатах проведения конкурса, уведомление участников конкурса о результатах проведения конкурса.</w:t>
            </w:r>
          </w:p>
        </w:tc>
      </w:tr>
      <w:tr w:rsidR="007B4F0D" w:rsidRPr="00920010">
        <w:tc>
          <w:tcPr>
            <w:tcW w:w="529" w:type="dxa"/>
          </w:tcPr>
          <w:p w:rsidR="007B4F0D" w:rsidRPr="00920010" w:rsidRDefault="007B4F0D" w:rsidP="00A5694D">
            <w:pPr>
              <w:widowControl w:val="0"/>
              <w:autoSpaceDE w:val="0"/>
              <w:autoSpaceDN w:val="0"/>
              <w:adjustRightInd w:val="0"/>
            </w:pPr>
            <w:r w:rsidRPr="00920010">
              <w:t>26.</w:t>
            </w:r>
          </w:p>
        </w:tc>
        <w:tc>
          <w:tcPr>
            <w:tcW w:w="9041" w:type="dxa"/>
          </w:tcPr>
          <w:p w:rsidR="007B4F0D" w:rsidRPr="00920010" w:rsidRDefault="007B4F0D" w:rsidP="00495EA5">
            <w:pPr>
              <w:widowControl w:val="0"/>
              <w:autoSpaceDE w:val="0"/>
              <w:autoSpaceDN w:val="0"/>
              <w:adjustRightInd w:val="0"/>
              <w:jc w:val="both"/>
            </w:pPr>
            <w:r w:rsidRPr="00920010">
              <w:t>Порядок и сроки заключения концессионного соглашения.</w:t>
            </w:r>
          </w:p>
        </w:tc>
      </w:tr>
      <w:tr w:rsidR="007B4F0D" w:rsidRPr="00920010">
        <w:tc>
          <w:tcPr>
            <w:tcW w:w="529" w:type="dxa"/>
          </w:tcPr>
          <w:p w:rsidR="007B4F0D" w:rsidRPr="00920010" w:rsidRDefault="007B4F0D" w:rsidP="00A5694D">
            <w:pPr>
              <w:widowControl w:val="0"/>
              <w:autoSpaceDE w:val="0"/>
              <w:autoSpaceDN w:val="0"/>
              <w:adjustRightInd w:val="0"/>
            </w:pPr>
            <w:r w:rsidRPr="00920010">
              <w:t>27.</w:t>
            </w:r>
          </w:p>
        </w:tc>
        <w:tc>
          <w:tcPr>
            <w:tcW w:w="9041" w:type="dxa"/>
          </w:tcPr>
          <w:p w:rsidR="007B4F0D" w:rsidRPr="00920010" w:rsidRDefault="007B4F0D" w:rsidP="00495EA5">
            <w:pPr>
              <w:widowControl w:val="0"/>
              <w:autoSpaceDE w:val="0"/>
              <w:autoSpaceDN w:val="0"/>
              <w:adjustRightInd w:val="0"/>
              <w:jc w:val="both"/>
            </w:pPr>
            <w:r w:rsidRPr="00920010">
              <w:t>Срок передачи организатором конкурса победителю конкурса объекта концессионного соглашения</w:t>
            </w:r>
          </w:p>
        </w:tc>
      </w:tr>
      <w:tr w:rsidR="007B4F0D" w:rsidRPr="00920010">
        <w:tc>
          <w:tcPr>
            <w:tcW w:w="529" w:type="dxa"/>
            <w:tcBorders>
              <w:bottom w:val="single" w:sz="4" w:space="0" w:color="auto"/>
            </w:tcBorders>
          </w:tcPr>
          <w:p w:rsidR="007B4F0D" w:rsidRPr="00920010" w:rsidRDefault="007B4F0D" w:rsidP="00A5694D">
            <w:pPr>
              <w:widowControl w:val="0"/>
              <w:autoSpaceDE w:val="0"/>
              <w:autoSpaceDN w:val="0"/>
              <w:adjustRightInd w:val="0"/>
            </w:pPr>
            <w:r w:rsidRPr="00920010">
              <w:t>28.</w:t>
            </w:r>
          </w:p>
        </w:tc>
        <w:tc>
          <w:tcPr>
            <w:tcW w:w="9041" w:type="dxa"/>
            <w:tcBorders>
              <w:bottom w:val="single" w:sz="4" w:space="0" w:color="auto"/>
            </w:tcBorders>
          </w:tcPr>
          <w:p w:rsidR="007B4F0D" w:rsidRPr="00920010" w:rsidRDefault="007B4F0D" w:rsidP="00DE35AF">
            <w:pPr>
              <w:widowControl w:val="0"/>
              <w:autoSpaceDE w:val="0"/>
              <w:autoSpaceDN w:val="0"/>
              <w:adjustRightInd w:val="0"/>
              <w:jc w:val="both"/>
            </w:pPr>
            <w:r w:rsidRPr="00920010">
              <w:t>Метод регулирования тарифов, долгосрочные параметры регулирования деятельности концессионера</w:t>
            </w:r>
          </w:p>
        </w:tc>
      </w:tr>
      <w:tr w:rsidR="007B4F0D" w:rsidRPr="00920010">
        <w:tc>
          <w:tcPr>
            <w:tcW w:w="9570" w:type="dxa"/>
            <w:gridSpan w:val="2"/>
            <w:shd w:val="clear" w:color="auto" w:fill="CCECFF"/>
          </w:tcPr>
          <w:p w:rsidR="007B4F0D" w:rsidRPr="00920010" w:rsidRDefault="007B4F0D" w:rsidP="00495EA5">
            <w:pPr>
              <w:widowControl w:val="0"/>
              <w:autoSpaceDE w:val="0"/>
              <w:autoSpaceDN w:val="0"/>
              <w:adjustRightInd w:val="0"/>
              <w:jc w:val="center"/>
              <w:rPr>
                <w:b/>
                <w:bCs/>
              </w:rPr>
            </w:pPr>
            <w:r w:rsidRPr="00920010">
              <w:rPr>
                <w:b/>
                <w:bCs/>
                <w:lang w:val="en-US"/>
              </w:rPr>
              <w:t xml:space="preserve">IV. </w:t>
            </w:r>
            <w:r w:rsidRPr="00920010">
              <w:rPr>
                <w:b/>
                <w:bCs/>
              </w:rPr>
              <w:t>Приложения</w:t>
            </w:r>
          </w:p>
        </w:tc>
      </w:tr>
      <w:tr w:rsidR="007B4F0D" w:rsidRPr="00920010">
        <w:tc>
          <w:tcPr>
            <w:tcW w:w="9570" w:type="dxa"/>
            <w:gridSpan w:val="2"/>
          </w:tcPr>
          <w:p w:rsidR="007B4F0D" w:rsidRPr="00920010" w:rsidRDefault="007B4F0D" w:rsidP="00A82EB0">
            <w:pPr>
              <w:widowControl w:val="0"/>
              <w:autoSpaceDE w:val="0"/>
              <w:autoSpaceDN w:val="0"/>
              <w:adjustRightInd w:val="0"/>
              <w:jc w:val="both"/>
            </w:pPr>
            <w:r w:rsidRPr="00920010">
              <w:t>Приложение № 1. Проект концессионного соглашения</w:t>
            </w:r>
          </w:p>
        </w:tc>
      </w:tr>
      <w:tr w:rsidR="007B4F0D" w:rsidRPr="00920010">
        <w:tc>
          <w:tcPr>
            <w:tcW w:w="9570" w:type="dxa"/>
            <w:gridSpan w:val="2"/>
          </w:tcPr>
          <w:p w:rsidR="007B4F0D" w:rsidRPr="00920010" w:rsidRDefault="007B4F0D" w:rsidP="00A82EB0">
            <w:pPr>
              <w:widowControl w:val="0"/>
              <w:autoSpaceDE w:val="0"/>
              <w:autoSpaceDN w:val="0"/>
              <w:adjustRightInd w:val="0"/>
              <w:jc w:val="both"/>
            </w:pPr>
            <w:r w:rsidRPr="00920010">
              <w:t>Приложение № 2. Перечень имущества, входящего в состав объекта концессионного соглашения.</w:t>
            </w:r>
          </w:p>
        </w:tc>
      </w:tr>
      <w:tr w:rsidR="007B4F0D" w:rsidRPr="00920010">
        <w:tc>
          <w:tcPr>
            <w:tcW w:w="9570" w:type="dxa"/>
            <w:gridSpan w:val="2"/>
          </w:tcPr>
          <w:p w:rsidR="007B4F0D" w:rsidRPr="00920010" w:rsidRDefault="007B4F0D" w:rsidP="00A82EB0">
            <w:pPr>
              <w:widowControl w:val="0"/>
              <w:autoSpaceDE w:val="0"/>
              <w:autoSpaceDN w:val="0"/>
              <w:adjustRightInd w:val="0"/>
              <w:jc w:val="both"/>
            </w:pPr>
            <w:r w:rsidRPr="00920010">
              <w:t>Приложение № 3. Отчет о техническом обследовании объекта соглашения.</w:t>
            </w:r>
          </w:p>
        </w:tc>
      </w:tr>
      <w:tr w:rsidR="007B4F0D" w:rsidRPr="00920010">
        <w:tc>
          <w:tcPr>
            <w:tcW w:w="9570" w:type="dxa"/>
            <w:gridSpan w:val="2"/>
          </w:tcPr>
          <w:p w:rsidR="007B4F0D" w:rsidRPr="00920010" w:rsidRDefault="007B4F0D" w:rsidP="00A82EB0">
            <w:pPr>
              <w:widowControl w:val="0"/>
              <w:autoSpaceDE w:val="0"/>
              <w:autoSpaceDN w:val="0"/>
              <w:adjustRightInd w:val="0"/>
              <w:jc w:val="both"/>
            </w:pPr>
            <w:r w:rsidRPr="00920010">
              <w:t>Приложение № 4. График проведения осмотра объектов концессионного соглашения.</w:t>
            </w:r>
          </w:p>
        </w:tc>
      </w:tr>
      <w:tr w:rsidR="007B4F0D" w:rsidRPr="00920010">
        <w:tc>
          <w:tcPr>
            <w:tcW w:w="9570" w:type="dxa"/>
            <w:gridSpan w:val="2"/>
          </w:tcPr>
          <w:p w:rsidR="007B4F0D" w:rsidRPr="00920010" w:rsidRDefault="007B4F0D" w:rsidP="00C930CD">
            <w:pPr>
              <w:widowControl w:val="0"/>
              <w:autoSpaceDE w:val="0"/>
              <w:autoSpaceDN w:val="0"/>
              <w:adjustRightInd w:val="0"/>
              <w:jc w:val="both"/>
            </w:pPr>
            <w:r w:rsidRPr="00920010">
              <w:t>Приложение № 5. Критерии конкурса.</w:t>
            </w:r>
          </w:p>
        </w:tc>
      </w:tr>
      <w:tr w:rsidR="007B4F0D" w:rsidRPr="00920010">
        <w:tc>
          <w:tcPr>
            <w:tcW w:w="9570" w:type="dxa"/>
            <w:gridSpan w:val="2"/>
          </w:tcPr>
          <w:p w:rsidR="007B4F0D" w:rsidRPr="00920010" w:rsidRDefault="007B4F0D" w:rsidP="00292114">
            <w:pPr>
              <w:widowControl w:val="0"/>
              <w:autoSpaceDE w:val="0"/>
              <w:autoSpaceDN w:val="0"/>
              <w:adjustRightInd w:val="0"/>
              <w:jc w:val="both"/>
            </w:pPr>
            <w:r w:rsidRPr="00920010">
              <w:t>Приложение № 6.</w:t>
            </w:r>
            <w:r>
              <w:t xml:space="preserve"> </w:t>
            </w:r>
            <w:r w:rsidRPr="00292114">
              <w:t>Задание и минимально допустимые плановые значения показателей деятельности концессионера</w:t>
            </w:r>
          </w:p>
        </w:tc>
      </w:tr>
      <w:tr w:rsidR="007B4F0D" w:rsidRPr="00920010">
        <w:tc>
          <w:tcPr>
            <w:tcW w:w="9570" w:type="dxa"/>
            <w:gridSpan w:val="2"/>
          </w:tcPr>
          <w:p w:rsidR="007B4F0D" w:rsidRPr="00920010" w:rsidRDefault="007B4F0D" w:rsidP="000C24F0">
            <w:pPr>
              <w:widowControl w:val="0"/>
              <w:autoSpaceDE w:val="0"/>
              <w:autoSpaceDN w:val="0"/>
              <w:adjustRightInd w:val="0"/>
              <w:jc w:val="both"/>
            </w:pPr>
            <w:r w:rsidRPr="00920010">
              <w:t>Приложение № 7. Цены, величины, значения, параметры, которые будут учитываться при расчете дисконтированной выручке участника конкурса (водоснабжение).</w:t>
            </w:r>
          </w:p>
          <w:p w:rsidR="007B4F0D" w:rsidRPr="00920010" w:rsidRDefault="007B4F0D" w:rsidP="003548D3">
            <w:pPr>
              <w:pStyle w:val="ConsPlusNormal"/>
              <w:ind w:firstLine="0"/>
              <w:jc w:val="both"/>
              <w:rPr>
                <w:rFonts w:ascii="Times New Roman" w:hAnsi="Times New Roman" w:cs="Times New Roman"/>
                <w:sz w:val="24"/>
                <w:szCs w:val="24"/>
              </w:rPr>
            </w:pPr>
            <w:r w:rsidRPr="00920010">
              <w:rPr>
                <w:rFonts w:ascii="Times New Roman" w:hAnsi="Times New Roman" w:cs="Times New Roman"/>
                <w:sz w:val="24"/>
                <w:szCs w:val="24"/>
              </w:rPr>
              <w:t xml:space="preserve">Приложение № 8. Копии годовой бухгалтерской (финансовой) отчетности за три последних отчетных периода организации, осуществлявшей эксплуатацию передаваемого </w:t>
            </w:r>
            <w:r w:rsidRPr="00920010">
              <w:rPr>
                <w:rFonts w:ascii="Times New Roman" w:hAnsi="Times New Roman" w:cs="Times New Roman"/>
                <w:sz w:val="24"/>
                <w:szCs w:val="24"/>
              </w:rPr>
              <w:lastRenderedPageBreak/>
              <w:t>концедентом концессионеру по концессионному соглашению имущества.</w:t>
            </w:r>
          </w:p>
          <w:p w:rsidR="007B4F0D" w:rsidRPr="00920010" w:rsidRDefault="007B4F0D" w:rsidP="000C24F0">
            <w:pPr>
              <w:widowControl w:val="0"/>
              <w:autoSpaceDE w:val="0"/>
              <w:autoSpaceDN w:val="0"/>
              <w:adjustRightInd w:val="0"/>
              <w:jc w:val="both"/>
            </w:pPr>
            <w:r w:rsidRPr="00920010">
              <w:t xml:space="preserve">  </w:t>
            </w:r>
          </w:p>
        </w:tc>
      </w:tr>
      <w:tr w:rsidR="007B4F0D" w:rsidRPr="00920010">
        <w:tc>
          <w:tcPr>
            <w:tcW w:w="9570" w:type="dxa"/>
            <w:gridSpan w:val="2"/>
          </w:tcPr>
          <w:p w:rsidR="007B4F0D" w:rsidRPr="00920010" w:rsidRDefault="007B4F0D" w:rsidP="007F7CB7">
            <w:pPr>
              <w:widowControl w:val="0"/>
              <w:autoSpaceDE w:val="0"/>
              <w:autoSpaceDN w:val="0"/>
              <w:adjustRightInd w:val="0"/>
              <w:jc w:val="both"/>
            </w:pPr>
            <w:r w:rsidRPr="00920010">
              <w:lastRenderedPageBreak/>
              <w:t xml:space="preserve">Форма № 1. Заявка на участие в конкурсе. </w:t>
            </w:r>
          </w:p>
        </w:tc>
      </w:tr>
      <w:tr w:rsidR="007B4F0D" w:rsidRPr="00920010">
        <w:trPr>
          <w:trHeight w:val="226"/>
        </w:trPr>
        <w:tc>
          <w:tcPr>
            <w:tcW w:w="9570" w:type="dxa"/>
            <w:gridSpan w:val="2"/>
          </w:tcPr>
          <w:p w:rsidR="007B4F0D" w:rsidRPr="00920010" w:rsidRDefault="007B4F0D" w:rsidP="000270D3">
            <w:pPr>
              <w:widowControl w:val="0"/>
              <w:autoSpaceDE w:val="0"/>
              <w:autoSpaceDN w:val="0"/>
              <w:adjustRightInd w:val="0"/>
              <w:jc w:val="both"/>
            </w:pPr>
            <w:r w:rsidRPr="00920010">
              <w:t>Форма № 2. Сведения об участнике конкурса.</w:t>
            </w:r>
          </w:p>
        </w:tc>
      </w:tr>
      <w:tr w:rsidR="007B4F0D" w:rsidRPr="00920010">
        <w:tc>
          <w:tcPr>
            <w:tcW w:w="9570" w:type="dxa"/>
            <w:gridSpan w:val="2"/>
          </w:tcPr>
          <w:p w:rsidR="007B4F0D" w:rsidRPr="00920010" w:rsidRDefault="007B4F0D" w:rsidP="00495EA5">
            <w:pPr>
              <w:pStyle w:val="6"/>
              <w:widowControl w:val="0"/>
              <w:autoSpaceDE w:val="0"/>
              <w:autoSpaceDN w:val="0"/>
              <w:adjustRightInd w:val="0"/>
              <w:spacing w:before="0" w:after="0"/>
              <w:jc w:val="both"/>
              <w:rPr>
                <w:b w:val="0"/>
                <w:bCs w:val="0"/>
                <w:sz w:val="24"/>
                <w:szCs w:val="24"/>
              </w:rPr>
            </w:pPr>
            <w:r w:rsidRPr="00920010">
              <w:rPr>
                <w:b w:val="0"/>
                <w:bCs w:val="0"/>
                <w:sz w:val="24"/>
                <w:szCs w:val="24"/>
              </w:rPr>
              <w:t>Форма № 3. Опись документов, представленных в составе конкурсной заявки/конкурсного предложения.</w:t>
            </w:r>
          </w:p>
        </w:tc>
      </w:tr>
      <w:tr w:rsidR="007B4F0D" w:rsidRPr="00920010">
        <w:tc>
          <w:tcPr>
            <w:tcW w:w="9570" w:type="dxa"/>
            <w:gridSpan w:val="2"/>
          </w:tcPr>
          <w:p w:rsidR="007B4F0D" w:rsidRPr="00920010" w:rsidRDefault="007B4F0D" w:rsidP="000270D3">
            <w:pPr>
              <w:pStyle w:val="6"/>
              <w:widowControl w:val="0"/>
              <w:autoSpaceDE w:val="0"/>
              <w:autoSpaceDN w:val="0"/>
              <w:adjustRightInd w:val="0"/>
              <w:spacing w:before="0" w:after="0"/>
              <w:jc w:val="both"/>
              <w:rPr>
                <w:b w:val="0"/>
                <w:bCs w:val="0"/>
                <w:sz w:val="24"/>
                <w:szCs w:val="24"/>
              </w:rPr>
            </w:pPr>
            <w:r w:rsidRPr="00920010">
              <w:rPr>
                <w:b w:val="0"/>
                <w:bCs w:val="0"/>
                <w:sz w:val="24"/>
                <w:szCs w:val="24"/>
              </w:rPr>
              <w:t>Форма № 4. Конкурсное предложение на участие в конкурсе.</w:t>
            </w:r>
          </w:p>
        </w:tc>
      </w:tr>
    </w:tbl>
    <w:p w:rsidR="007B4F0D" w:rsidRPr="00920010" w:rsidRDefault="007B4F0D" w:rsidP="002C5EAE">
      <w:pPr>
        <w:pStyle w:val="ConsPlusNonformat"/>
        <w:widowControl/>
        <w:ind w:left="480"/>
        <w:jc w:val="center"/>
        <w:rPr>
          <w:rFonts w:ascii="Times New Roman" w:hAnsi="Times New Roman" w:cs="Times New Roman"/>
          <w:b/>
          <w:bCs/>
          <w:sz w:val="24"/>
          <w:szCs w:val="24"/>
        </w:rPr>
      </w:pPr>
    </w:p>
    <w:p w:rsidR="007B4F0D" w:rsidRPr="00920010" w:rsidRDefault="007B4F0D" w:rsidP="002C5EAE">
      <w:pPr>
        <w:pStyle w:val="ConsPlusNonformat"/>
        <w:widowControl/>
        <w:ind w:left="480"/>
        <w:jc w:val="center"/>
        <w:rPr>
          <w:rFonts w:ascii="Times New Roman" w:hAnsi="Times New Roman" w:cs="Times New Roman"/>
          <w:b/>
          <w:bCs/>
          <w:sz w:val="24"/>
          <w:szCs w:val="24"/>
        </w:rPr>
      </w:pPr>
    </w:p>
    <w:p w:rsidR="007B4F0D" w:rsidRPr="00920010" w:rsidRDefault="007B4F0D" w:rsidP="002C5EAE">
      <w:pPr>
        <w:pStyle w:val="ConsPlusNonformat"/>
        <w:widowControl/>
        <w:ind w:left="480"/>
        <w:jc w:val="center"/>
        <w:rPr>
          <w:rFonts w:ascii="Times New Roman" w:hAnsi="Times New Roman" w:cs="Times New Roman"/>
          <w:b/>
          <w:bCs/>
          <w:sz w:val="24"/>
          <w:szCs w:val="24"/>
        </w:rPr>
      </w:pPr>
      <w:r w:rsidRPr="00920010">
        <w:rPr>
          <w:rFonts w:ascii="Times New Roman" w:hAnsi="Times New Roman" w:cs="Times New Roman"/>
          <w:b/>
          <w:bCs/>
          <w:sz w:val="24"/>
          <w:szCs w:val="24"/>
        </w:rPr>
        <w:br w:type="page"/>
      </w:r>
      <w:r w:rsidRPr="00920010">
        <w:rPr>
          <w:rFonts w:ascii="Times New Roman" w:hAnsi="Times New Roman" w:cs="Times New Roman"/>
          <w:b/>
          <w:bCs/>
          <w:sz w:val="24"/>
          <w:szCs w:val="24"/>
          <w:lang w:val="en-US"/>
        </w:rPr>
        <w:lastRenderedPageBreak/>
        <w:t>I</w:t>
      </w:r>
      <w:r w:rsidRPr="00920010">
        <w:rPr>
          <w:rFonts w:ascii="Times New Roman" w:hAnsi="Times New Roman" w:cs="Times New Roman"/>
          <w:b/>
          <w:bCs/>
          <w:sz w:val="24"/>
          <w:szCs w:val="24"/>
        </w:rPr>
        <w:t>. Условия проведения конкурса и конкурсная документация</w:t>
      </w:r>
    </w:p>
    <w:p w:rsidR="007B4F0D" w:rsidRPr="00920010" w:rsidRDefault="007B4F0D" w:rsidP="002C5EAE">
      <w:pPr>
        <w:pStyle w:val="ConsPlusNonformat"/>
        <w:widowControl/>
        <w:ind w:left="480"/>
        <w:jc w:val="center"/>
        <w:rPr>
          <w:rFonts w:ascii="Times New Roman" w:hAnsi="Times New Roman" w:cs="Times New Roman"/>
          <w:b/>
          <w:bCs/>
          <w:sz w:val="24"/>
          <w:szCs w:val="24"/>
        </w:rPr>
      </w:pPr>
    </w:p>
    <w:p w:rsidR="007B4F0D" w:rsidRPr="00920010" w:rsidRDefault="007B4F0D" w:rsidP="00785325">
      <w:pPr>
        <w:pStyle w:val="ConsPlusNonformat"/>
        <w:widowControl/>
        <w:numPr>
          <w:ilvl w:val="0"/>
          <w:numId w:val="27"/>
        </w:numPr>
        <w:jc w:val="center"/>
        <w:rPr>
          <w:rFonts w:ascii="Times New Roman" w:hAnsi="Times New Roman" w:cs="Times New Roman"/>
          <w:b/>
          <w:bCs/>
          <w:sz w:val="24"/>
          <w:szCs w:val="24"/>
        </w:rPr>
      </w:pPr>
      <w:r w:rsidRPr="00920010">
        <w:rPr>
          <w:rFonts w:ascii="Times New Roman" w:hAnsi="Times New Roman" w:cs="Times New Roman"/>
          <w:b/>
          <w:bCs/>
          <w:sz w:val="24"/>
          <w:szCs w:val="24"/>
        </w:rPr>
        <w:t>Сообщение о проведении конкурса.</w:t>
      </w:r>
    </w:p>
    <w:p w:rsidR="007B4F0D" w:rsidRPr="00CA6238" w:rsidRDefault="007B4F0D" w:rsidP="00297597">
      <w:pPr>
        <w:pStyle w:val="a3"/>
        <w:spacing w:before="0" w:beforeAutospacing="0" w:after="0" w:afterAutospacing="0"/>
        <w:ind w:firstLine="539"/>
        <w:jc w:val="both"/>
        <w:rPr>
          <w:rFonts w:ascii="Times New Roman" w:hAnsi="Times New Roman" w:cs="Times New Roman"/>
          <w:sz w:val="24"/>
          <w:szCs w:val="24"/>
          <w:lang w:val="ru-RU"/>
        </w:rPr>
      </w:pPr>
      <w:r w:rsidRPr="00920010">
        <w:rPr>
          <w:rFonts w:ascii="Times New Roman" w:hAnsi="Times New Roman" w:cs="Times New Roman"/>
          <w:b/>
          <w:bCs/>
          <w:color w:val="000000"/>
          <w:sz w:val="24"/>
          <w:szCs w:val="24"/>
          <w:shd w:val="clear" w:color="auto" w:fill="FFFFFF"/>
          <w:lang w:val="ru-RU"/>
        </w:rPr>
        <w:t xml:space="preserve">Организатор конкурса - </w:t>
      </w:r>
      <w:r w:rsidRPr="00180C5A">
        <w:rPr>
          <w:rFonts w:ascii="Times New Roman" w:hAnsi="Times New Roman" w:cs="Times New Roman"/>
          <w:b/>
          <w:bCs/>
          <w:color w:val="000000"/>
          <w:sz w:val="24"/>
          <w:szCs w:val="24"/>
          <w:shd w:val="clear" w:color="auto" w:fill="FFFFFF"/>
          <w:lang w:val="ru-RU"/>
        </w:rPr>
        <w:t xml:space="preserve">Администрация муниципального образования </w:t>
      </w:r>
      <w:r>
        <w:rPr>
          <w:rFonts w:ascii="Times New Roman" w:hAnsi="Times New Roman" w:cs="Times New Roman"/>
          <w:b/>
          <w:bCs/>
          <w:sz w:val="24"/>
          <w:szCs w:val="24"/>
          <w:lang w:val="ru-RU"/>
        </w:rPr>
        <w:t>Мустаевский</w:t>
      </w:r>
      <w:r w:rsidRPr="00DD045D">
        <w:rPr>
          <w:rFonts w:ascii="Times New Roman" w:hAnsi="Times New Roman" w:cs="Times New Roman"/>
          <w:b/>
          <w:bCs/>
          <w:sz w:val="24"/>
          <w:szCs w:val="24"/>
          <w:lang w:val="ru-RU"/>
        </w:rPr>
        <w:t xml:space="preserve"> сельсовет Новосергиевского</w:t>
      </w:r>
      <w:r w:rsidRPr="001E7821">
        <w:rPr>
          <w:rFonts w:ascii="Times New Roman" w:hAnsi="Times New Roman" w:cs="Times New Roman"/>
          <w:b/>
          <w:bCs/>
          <w:color w:val="000000"/>
          <w:sz w:val="24"/>
          <w:szCs w:val="24"/>
          <w:shd w:val="clear" w:color="auto" w:fill="FFFFFF"/>
          <w:lang w:val="ru-RU"/>
        </w:rPr>
        <w:t xml:space="preserve"> района Оренбургской области</w:t>
      </w:r>
      <w:r w:rsidRPr="00180C5A">
        <w:rPr>
          <w:rFonts w:ascii="Times New Roman" w:hAnsi="Times New Roman" w:cs="Times New Roman"/>
          <w:b/>
          <w:bCs/>
          <w:color w:val="000000"/>
          <w:sz w:val="24"/>
          <w:szCs w:val="24"/>
          <w:shd w:val="clear" w:color="auto" w:fill="FFFFFF"/>
          <w:lang w:val="ru-RU"/>
        </w:rPr>
        <w:t xml:space="preserve"> </w:t>
      </w:r>
      <w:r w:rsidRPr="00920010">
        <w:rPr>
          <w:rFonts w:ascii="Times New Roman" w:hAnsi="Times New Roman" w:cs="Times New Roman"/>
          <w:sz w:val="24"/>
          <w:szCs w:val="24"/>
          <w:lang w:val="ru-RU"/>
        </w:rPr>
        <w:t xml:space="preserve">объявляет открытый конкурс на право заключения концессионного соглашения в отношении </w:t>
      </w:r>
      <w:r>
        <w:rPr>
          <w:rFonts w:ascii="Times New Roman" w:hAnsi="Times New Roman" w:cs="Times New Roman"/>
          <w:sz w:val="24"/>
          <w:szCs w:val="24"/>
          <w:lang w:val="ru-RU"/>
        </w:rPr>
        <w:t xml:space="preserve">централизованной системы </w:t>
      </w:r>
      <w:r w:rsidRPr="00920010">
        <w:rPr>
          <w:rFonts w:ascii="Times New Roman" w:hAnsi="Times New Roman" w:cs="Times New Roman"/>
          <w:sz w:val="24"/>
          <w:szCs w:val="24"/>
          <w:lang w:val="ru-RU"/>
        </w:rPr>
        <w:t xml:space="preserve"> холодного водоснабжения, </w:t>
      </w:r>
      <w:r>
        <w:rPr>
          <w:rFonts w:ascii="Times New Roman" w:hAnsi="Times New Roman" w:cs="Times New Roman"/>
          <w:sz w:val="24"/>
          <w:szCs w:val="24"/>
          <w:lang w:val="ru-RU"/>
        </w:rPr>
        <w:t xml:space="preserve">в которую входят объекты, </w:t>
      </w:r>
      <w:r w:rsidRPr="00920010">
        <w:rPr>
          <w:rFonts w:ascii="Times New Roman" w:hAnsi="Times New Roman" w:cs="Times New Roman"/>
          <w:sz w:val="24"/>
          <w:szCs w:val="24"/>
          <w:lang w:val="ru-RU"/>
        </w:rPr>
        <w:t>находящи</w:t>
      </w:r>
      <w:r>
        <w:rPr>
          <w:rFonts w:ascii="Times New Roman" w:hAnsi="Times New Roman" w:cs="Times New Roman"/>
          <w:sz w:val="24"/>
          <w:szCs w:val="24"/>
          <w:lang w:val="ru-RU"/>
        </w:rPr>
        <w:t>е</w:t>
      </w:r>
      <w:r w:rsidRPr="00920010">
        <w:rPr>
          <w:rFonts w:ascii="Times New Roman" w:hAnsi="Times New Roman" w:cs="Times New Roman"/>
          <w:sz w:val="24"/>
          <w:szCs w:val="24"/>
          <w:lang w:val="ru-RU"/>
        </w:rPr>
        <w:t xml:space="preserve">ся в собственности </w:t>
      </w:r>
      <w:r w:rsidRPr="00180C5A">
        <w:rPr>
          <w:rFonts w:ascii="Times New Roman" w:hAnsi="Times New Roman" w:cs="Times New Roman"/>
          <w:color w:val="000000"/>
          <w:sz w:val="24"/>
          <w:szCs w:val="24"/>
          <w:shd w:val="clear" w:color="auto" w:fill="FFFFFF"/>
          <w:lang w:val="ru-RU"/>
        </w:rPr>
        <w:t xml:space="preserve">муниципального образования </w:t>
      </w:r>
      <w:r>
        <w:rPr>
          <w:rFonts w:ascii="Times New Roman" w:hAnsi="Times New Roman" w:cs="Times New Roman"/>
          <w:sz w:val="24"/>
          <w:szCs w:val="24"/>
          <w:lang w:val="ru-RU"/>
        </w:rPr>
        <w:t>Мустаевский</w:t>
      </w:r>
      <w:r w:rsidRPr="00CA6238">
        <w:rPr>
          <w:rFonts w:ascii="Times New Roman" w:hAnsi="Times New Roman" w:cs="Times New Roman"/>
          <w:sz w:val="24"/>
          <w:szCs w:val="24"/>
          <w:lang w:val="ru-RU"/>
        </w:rPr>
        <w:t xml:space="preserve"> сельсовет Новосергиевского</w:t>
      </w:r>
      <w:r w:rsidRPr="00CA6238">
        <w:rPr>
          <w:rFonts w:ascii="Times New Roman" w:hAnsi="Times New Roman" w:cs="Times New Roman"/>
          <w:color w:val="000000"/>
          <w:sz w:val="24"/>
          <w:szCs w:val="24"/>
          <w:shd w:val="clear" w:color="auto" w:fill="FFFFFF"/>
          <w:lang w:val="ru-RU"/>
        </w:rPr>
        <w:t xml:space="preserve"> района Оренбургской области.</w:t>
      </w:r>
    </w:p>
    <w:p w:rsidR="007B4F0D" w:rsidRPr="00920010" w:rsidRDefault="007B4F0D" w:rsidP="00D0521F">
      <w:pPr>
        <w:ind w:firstLine="539"/>
        <w:jc w:val="both"/>
      </w:pPr>
      <w:r w:rsidRPr="00920010">
        <w:rPr>
          <w:b/>
          <w:bCs/>
        </w:rPr>
        <w:t xml:space="preserve">Адрес местонахождения и почтовый адрес организатора конкурса: </w:t>
      </w:r>
      <w:r>
        <w:rPr>
          <w:sz w:val="23"/>
          <w:szCs w:val="23"/>
        </w:rPr>
        <w:t>461225 Оренбургская обл., Новосергиевский р-н, с.Мустаево, ул.Школьная, 8</w:t>
      </w:r>
      <w:r>
        <w:t>,</w:t>
      </w:r>
      <w:r w:rsidRPr="00920010">
        <w:t xml:space="preserve"> </w:t>
      </w:r>
      <w:r>
        <w:t xml:space="preserve">тел. </w:t>
      </w:r>
      <w:r>
        <w:rPr>
          <w:sz w:val="23"/>
          <w:szCs w:val="23"/>
        </w:rPr>
        <w:t>(353-39) 9-46-24</w:t>
      </w:r>
      <w:r w:rsidRPr="00EE10E4">
        <w:rPr>
          <w:sz w:val="23"/>
          <w:szCs w:val="23"/>
        </w:rPr>
        <w:t xml:space="preserve">, </w:t>
      </w:r>
      <w:r w:rsidRPr="00920010">
        <w:t>адрес электронной почты:</w:t>
      </w:r>
      <w:r>
        <w:t xml:space="preserve"> </w:t>
      </w:r>
      <w:hyperlink r:id="rId7" w:history="1">
        <w:r w:rsidRPr="00F15551">
          <w:rPr>
            <w:rStyle w:val="ab"/>
            <w:sz w:val="22"/>
            <w:szCs w:val="22"/>
          </w:rPr>
          <w:t>mus_ss@mail.ru</w:t>
        </w:r>
      </w:hyperlink>
    </w:p>
    <w:p w:rsidR="007B4F0D" w:rsidRDefault="007B4F0D" w:rsidP="0079261E">
      <w:pPr>
        <w:ind w:firstLine="539"/>
        <w:jc w:val="both"/>
        <w:rPr>
          <w:b/>
          <w:bCs/>
        </w:rPr>
      </w:pPr>
      <w:r w:rsidRPr="00920010">
        <w:rPr>
          <w:b/>
          <w:bCs/>
        </w:rPr>
        <w:t>Контактные лица:</w:t>
      </w:r>
      <w:r w:rsidR="00C80CB1">
        <w:rPr>
          <w:b/>
          <w:bCs/>
        </w:rPr>
        <w:t xml:space="preserve"> </w:t>
      </w:r>
      <w:r w:rsidRPr="00C80CB1">
        <w:rPr>
          <w:bCs/>
        </w:rPr>
        <w:t>Студенихин Алексей Юрьевич</w:t>
      </w:r>
      <w:r w:rsidRPr="00C80CB1">
        <w:t>,</w:t>
      </w:r>
      <w:r w:rsidRPr="00DC1C7C">
        <w:t xml:space="preserve"> тел.: 8 (</w:t>
      </w:r>
      <w:r w:rsidRPr="00EB2837">
        <w:t>3533) 994622</w:t>
      </w:r>
      <w:r w:rsidRPr="00DC1C7C">
        <w:t>.</w:t>
      </w:r>
    </w:p>
    <w:p w:rsidR="007B4F0D" w:rsidRPr="00920010" w:rsidRDefault="007B4F0D" w:rsidP="007823C9">
      <w:pPr>
        <w:ind w:firstLine="539"/>
        <w:jc w:val="both"/>
      </w:pPr>
      <w:r w:rsidRPr="00920010">
        <w:rPr>
          <w:b/>
          <w:bCs/>
        </w:rPr>
        <w:t>Место опубликования и размещения сообщения о проведении конкурса:</w:t>
      </w:r>
      <w:r w:rsidRPr="00920010">
        <w:t xml:space="preserve">  размещается на официальном сайте Российской Федерации в сети «Интернет» для размещения информации о проведении торгов </w:t>
      </w:r>
      <w:hyperlink r:id="rId8" w:history="1">
        <w:r w:rsidRPr="00B74ADF">
          <w:rPr>
            <w:rStyle w:val="ab"/>
            <w:color w:val="auto"/>
            <w:u w:val="none"/>
            <w:lang w:val="en-US"/>
          </w:rPr>
          <w:t>www</w:t>
        </w:r>
        <w:r w:rsidRPr="00B74ADF">
          <w:rPr>
            <w:rStyle w:val="ab"/>
            <w:color w:val="auto"/>
            <w:u w:val="none"/>
          </w:rPr>
          <w:t>.</w:t>
        </w:r>
        <w:r w:rsidRPr="00B74ADF">
          <w:rPr>
            <w:rStyle w:val="ab"/>
            <w:color w:val="auto"/>
            <w:u w:val="none"/>
            <w:lang w:val="en-US"/>
          </w:rPr>
          <w:t>torgi</w:t>
        </w:r>
        <w:r w:rsidRPr="00B74ADF">
          <w:rPr>
            <w:rStyle w:val="ab"/>
            <w:color w:val="auto"/>
            <w:u w:val="none"/>
          </w:rPr>
          <w:t>.</w:t>
        </w:r>
        <w:r w:rsidRPr="00B74ADF">
          <w:rPr>
            <w:rStyle w:val="ab"/>
            <w:color w:val="auto"/>
            <w:u w:val="none"/>
            <w:lang w:val="en-US"/>
          </w:rPr>
          <w:t>gov</w:t>
        </w:r>
        <w:r w:rsidRPr="00B74ADF">
          <w:rPr>
            <w:rStyle w:val="ab"/>
            <w:color w:val="auto"/>
            <w:u w:val="none"/>
          </w:rPr>
          <w:t>.</w:t>
        </w:r>
        <w:r w:rsidRPr="00B74ADF">
          <w:rPr>
            <w:rStyle w:val="ab"/>
            <w:color w:val="auto"/>
            <w:u w:val="none"/>
            <w:lang w:val="en-US"/>
          </w:rPr>
          <w:t>ru</w:t>
        </w:r>
      </w:hyperlink>
      <w:hyperlink r:id="rId9" w:tgtFrame="_blank" w:history="1">
        <w:r w:rsidRPr="00EB2837">
          <w:rPr>
            <w:rStyle w:val="ab"/>
          </w:rPr>
          <w:t>http://xn--80aeinfed5aw9g.xn----7sbbfougbcftudjcrjn.xn--p1ai/</w:t>
        </w:r>
      </w:hyperlink>
      <w:r>
        <w:rPr>
          <w:color w:val="000000"/>
          <w:shd w:val="clear" w:color="auto" w:fill="FFFFFF"/>
        </w:rPr>
        <w:t xml:space="preserve"> </w:t>
      </w:r>
      <w:r w:rsidRPr="00920010">
        <w:t xml:space="preserve">и на </w:t>
      </w:r>
      <w:r w:rsidRPr="00454F1D">
        <w:t>официальном сайте</w:t>
      </w:r>
      <w:r w:rsidRPr="00920010">
        <w:t xml:space="preserve"> муниципального образования </w:t>
      </w:r>
      <w:r>
        <w:rPr>
          <w:color w:val="000000"/>
          <w:shd w:val="clear" w:color="auto" w:fill="FFFFFF"/>
        </w:rPr>
        <w:t>Мустаевский</w:t>
      </w:r>
      <w:r w:rsidRPr="001E7821">
        <w:rPr>
          <w:color w:val="000000"/>
          <w:shd w:val="clear" w:color="auto" w:fill="FFFFFF"/>
        </w:rPr>
        <w:t xml:space="preserve"> сельсовет </w:t>
      </w:r>
      <w:r>
        <w:rPr>
          <w:color w:val="000000"/>
          <w:shd w:val="clear" w:color="auto" w:fill="FFFFFF"/>
        </w:rPr>
        <w:t>Новосергиевского</w:t>
      </w:r>
      <w:r w:rsidRPr="001E7821">
        <w:rPr>
          <w:color w:val="000000"/>
          <w:shd w:val="clear" w:color="auto" w:fill="FFFFFF"/>
        </w:rPr>
        <w:t xml:space="preserve"> района Оренбургской области</w:t>
      </w:r>
      <w:r>
        <w:rPr>
          <w:color w:val="000000"/>
          <w:shd w:val="clear" w:color="auto" w:fill="FFFFFF"/>
        </w:rPr>
        <w:t xml:space="preserve"> </w:t>
      </w:r>
      <w:hyperlink r:id="rId10" w:tgtFrame="_blank" w:history="1">
        <w:r w:rsidRPr="00EF66E6">
          <w:rPr>
            <w:rStyle w:val="ab"/>
          </w:rPr>
          <w:t>mustaevo56.ucoz.ru</w:t>
        </w:r>
      </w:hyperlink>
    </w:p>
    <w:p w:rsidR="007B4F0D" w:rsidRPr="00920010" w:rsidRDefault="007B4F0D" w:rsidP="0079261E">
      <w:pPr>
        <w:ind w:firstLine="539"/>
        <w:jc w:val="both"/>
        <w:rPr>
          <w:b/>
          <w:bCs/>
        </w:rPr>
      </w:pPr>
      <w:r w:rsidRPr="00920010">
        <w:rPr>
          <w:b/>
          <w:bCs/>
        </w:rPr>
        <w:t>Термины, используемые в конкурсной документации:</w:t>
      </w:r>
    </w:p>
    <w:p w:rsidR="007B4F0D" w:rsidRPr="00920010" w:rsidRDefault="007B4F0D" w:rsidP="00863B08">
      <w:pPr>
        <w:pStyle w:val="Standard"/>
        <w:autoSpaceDE w:val="0"/>
        <w:ind w:firstLine="539"/>
        <w:jc w:val="both"/>
        <w:rPr>
          <w:lang w:val="ru-RU"/>
        </w:rPr>
      </w:pPr>
      <w:r w:rsidRPr="00920010">
        <w:rPr>
          <w:lang w:val="ru-RU"/>
        </w:rPr>
        <w:t xml:space="preserve">Концедент – муниципальное образование </w:t>
      </w:r>
      <w:r>
        <w:rPr>
          <w:lang w:val="ru-RU"/>
        </w:rPr>
        <w:t>Мустаевский</w:t>
      </w:r>
      <w:r w:rsidRPr="00CA6238">
        <w:rPr>
          <w:lang w:val="ru-RU"/>
        </w:rPr>
        <w:t xml:space="preserve"> сельсовет Новосергиевского</w:t>
      </w:r>
      <w:r>
        <w:rPr>
          <w:lang w:val="ru-RU"/>
        </w:rPr>
        <w:t xml:space="preserve"> района</w:t>
      </w:r>
      <w:r w:rsidRPr="001E7821">
        <w:rPr>
          <w:color w:val="000000"/>
          <w:shd w:val="clear" w:color="auto" w:fill="FFFFFF"/>
          <w:lang w:val="ru-RU"/>
        </w:rPr>
        <w:t xml:space="preserve"> Оренбургской области</w:t>
      </w:r>
      <w:r w:rsidRPr="00920010">
        <w:rPr>
          <w:lang w:val="ru-RU"/>
        </w:rPr>
        <w:t xml:space="preserve">, от имени которого выступает администрация муниципального образования </w:t>
      </w:r>
      <w:r>
        <w:rPr>
          <w:color w:val="000000"/>
          <w:shd w:val="clear" w:color="auto" w:fill="FFFFFF"/>
          <w:lang w:val="ru-RU"/>
        </w:rPr>
        <w:t>Мустаевский сельсовет Новосергиевского</w:t>
      </w:r>
      <w:r w:rsidRPr="001E7821">
        <w:rPr>
          <w:color w:val="000000"/>
          <w:shd w:val="clear" w:color="auto" w:fill="FFFFFF"/>
          <w:lang w:val="ru-RU"/>
        </w:rPr>
        <w:t xml:space="preserve"> района Оренбургской области</w:t>
      </w:r>
      <w:r w:rsidRPr="00920010">
        <w:rPr>
          <w:lang w:val="ru-RU"/>
        </w:rPr>
        <w:t>;</w:t>
      </w:r>
    </w:p>
    <w:p w:rsidR="007B4F0D" w:rsidRPr="00920010" w:rsidRDefault="007B4F0D" w:rsidP="00863B08">
      <w:pPr>
        <w:pStyle w:val="Standard"/>
        <w:autoSpaceDE w:val="0"/>
        <w:ind w:firstLine="539"/>
        <w:jc w:val="both"/>
      </w:pPr>
      <w:r w:rsidRPr="00920010">
        <w:rPr>
          <w:lang w:val="ru-RU"/>
        </w:rPr>
        <w:t>Концессионер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B4F0D" w:rsidRPr="00920010" w:rsidRDefault="007B4F0D" w:rsidP="00297597">
      <w:pPr>
        <w:tabs>
          <w:tab w:val="left" w:pos="960"/>
        </w:tabs>
        <w:ind w:firstLine="539"/>
        <w:jc w:val="both"/>
      </w:pPr>
      <w:r w:rsidRPr="00920010">
        <w:rPr>
          <w:b/>
          <w:bCs/>
        </w:rPr>
        <w:t>Объекты концессионного соглашения</w:t>
      </w:r>
      <w:r w:rsidRPr="00920010">
        <w:t xml:space="preserve"> – </w:t>
      </w:r>
      <w:r>
        <w:t xml:space="preserve">централизованные системы </w:t>
      </w:r>
      <w:r w:rsidRPr="00920010">
        <w:t xml:space="preserve">холодного водоснабжения, </w:t>
      </w:r>
      <w:r>
        <w:t xml:space="preserve">в состав которых входят объекты, </w:t>
      </w:r>
      <w:r w:rsidRPr="00920010">
        <w:t xml:space="preserve">находящиеся в собственности муниципального образования </w:t>
      </w:r>
      <w:r>
        <w:rPr>
          <w:color w:val="000000"/>
          <w:shd w:val="clear" w:color="auto" w:fill="FFFFFF"/>
        </w:rPr>
        <w:t>Мустаевский сельсовет Новосергиевского</w:t>
      </w:r>
      <w:r w:rsidRPr="001E7821">
        <w:rPr>
          <w:color w:val="000000"/>
          <w:shd w:val="clear" w:color="auto" w:fill="FFFFFF"/>
        </w:rPr>
        <w:t xml:space="preserve"> района Оренбургской области</w:t>
      </w:r>
      <w:r w:rsidRPr="00920010">
        <w:t>, согласно приложению 2 к конкурсной документации.</w:t>
      </w:r>
    </w:p>
    <w:p w:rsidR="007B4F0D" w:rsidRPr="00920010" w:rsidRDefault="007B4F0D" w:rsidP="00297597">
      <w:pPr>
        <w:tabs>
          <w:tab w:val="left" w:pos="960"/>
        </w:tabs>
        <w:ind w:firstLine="539"/>
        <w:jc w:val="both"/>
      </w:pPr>
      <w:r w:rsidRPr="00920010">
        <w:rPr>
          <w:b/>
          <w:bCs/>
        </w:rPr>
        <w:t xml:space="preserve">Срок опубликования, размещения сообщения о проведении конкурса: </w:t>
      </w:r>
      <w:r w:rsidRPr="00920010">
        <w:t>«</w:t>
      </w:r>
      <w:r>
        <w:t>06</w:t>
      </w:r>
      <w:r w:rsidRPr="00920010">
        <w:t xml:space="preserve">» </w:t>
      </w:r>
      <w:r>
        <w:t>февраля</w:t>
      </w:r>
      <w:r w:rsidRPr="00920010">
        <w:t xml:space="preserve"> 201</w:t>
      </w:r>
      <w:r>
        <w:t>7</w:t>
      </w:r>
      <w:r w:rsidRPr="00920010">
        <w:t xml:space="preserve"> года.</w:t>
      </w:r>
    </w:p>
    <w:p w:rsidR="007B4F0D" w:rsidRPr="005D0B1C" w:rsidRDefault="007B4F0D" w:rsidP="00297597">
      <w:pPr>
        <w:widowControl w:val="0"/>
        <w:shd w:val="clear" w:color="auto" w:fill="FFFFFF"/>
        <w:tabs>
          <w:tab w:val="left" w:pos="555"/>
        </w:tabs>
        <w:autoSpaceDE w:val="0"/>
        <w:autoSpaceDN w:val="0"/>
        <w:adjustRightInd w:val="0"/>
        <w:ind w:firstLine="539"/>
        <w:jc w:val="both"/>
      </w:pPr>
      <w:r w:rsidRPr="00920010">
        <w:rPr>
          <w:b/>
          <w:bCs/>
        </w:rPr>
        <w:t>Срок действия концессионного соглашения</w:t>
      </w:r>
      <w:r>
        <w:rPr>
          <w:b/>
          <w:bCs/>
        </w:rPr>
        <w:t>:</w:t>
      </w:r>
      <w:r w:rsidRPr="005D0B1C">
        <w:t xml:space="preserve"> с момента заключения и по 31.12.20</w:t>
      </w:r>
      <w:r>
        <w:t>3</w:t>
      </w:r>
      <w:r w:rsidRPr="005D0B1C">
        <w:t>0г.</w:t>
      </w:r>
    </w:p>
    <w:p w:rsidR="007B4F0D" w:rsidRPr="00920010" w:rsidRDefault="007B4F0D" w:rsidP="00297597">
      <w:pPr>
        <w:ind w:firstLine="539"/>
        <w:jc w:val="both"/>
        <w:rPr>
          <w:b/>
          <w:bCs/>
        </w:rPr>
      </w:pPr>
      <w:r w:rsidRPr="00920010">
        <w:rPr>
          <w:b/>
          <w:bCs/>
        </w:rPr>
        <w:t>Требования к участникам конкурса:</w:t>
      </w:r>
    </w:p>
    <w:p w:rsidR="007B4F0D" w:rsidRPr="00920010" w:rsidRDefault="007B4F0D" w:rsidP="00297597">
      <w:pPr>
        <w:ind w:firstLine="539"/>
        <w:jc w:val="both"/>
      </w:pPr>
      <w:r w:rsidRPr="00920010">
        <w:t>В качестве заявителей могут выступать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B4F0D" w:rsidRPr="00920010" w:rsidRDefault="007B4F0D" w:rsidP="00297597">
      <w:pPr>
        <w:pStyle w:val="ConsPlusNonformat"/>
        <w:widowControl/>
        <w:ind w:firstLine="539"/>
        <w:jc w:val="both"/>
        <w:rPr>
          <w:rFonts w:ascii="Times New Roman" w:hAnsi="Times New Roman" w:cs="Times New Roman"/>
          <w:sz w:val="24"/>
          <w:szCs w:val="24"/>
        </w:rPr>
      </w:pPr>
      <w:r w:rsidRPr="00920010">
        <w:rPr>
          <w:rFonts w:ascii="Times New Roman" w:hAnsi="Times New Roman" w:cs="Times New Roman"/>
          <w:sz w:val="24"/>
          <w:szCs w:val="24"/>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B4F0D" w:rsidRPr="00920010" w:rsidRDefault="007B4F0D" w:rsidP="00710C16">
      <w:pPr>
        <w:pStyle w:val="ConsPlusNonformat"/>
        <w:widowControl/>
        <w:ind w:firstLine="539"/>
        <w:jc w:val="both"/>
        <w:rPr>
          <w:rFonts w:ascii="Times New Roman" w:hAnsi="Times New Roman" w:cs="Times New Roman"/>
          <w:b/>
          <w:bCs/>
          <w:sz w:val="24"/>
          <w:szCs w:val="24"/>
        </w:rPr>
      </w:pPr>
      <w:r w:rsidRPr="00920010">
        <w:rPr>
          <w:rFonts w:ascii="Times New Roman" w:hAnsi="Times New Roman" w:cs="Times New Roman"/>
          <w:sz w:val="24"/>
          <w:szCs w:val="24"/>
        </w:rPr>
        <w:t>Отсутствие решения о признании заявителя банкротом и об открытии конкурсного производства в отношении него.</w:t>
      </w:r>
    </w:p>
    <w:p w:rsidR="007B4F0D" w:rsidRPr="00920010" w:rsidRDefault="007B4F0D" w:rsidP="00710C16">
      <w:pPr>
        <w:pStyle w:val="ConsPlusNonformat"/>
        <w:widowControl/>
        <w:ind w:firstLine="539"/>
        <w:jc w:val="both"/>
        <w:rPr>
          <w:rFonts w:ascii="Times New Roman" w:hAnsi="Times New Roman" w:cs="Times New Roman"/>
          <w:b/>
          <w:bCs/>
          <w:sz w:val="24"/>
          <w:szCs w:val="24"/>
        </w:rPr>
      </w:pPr>
      <w:r w:rsidRPr="00920010">
        <w:rPr>
          <w:rFonts w:ascii="Times New Roman" w:hAnsi="Times New Roman" w:cs="Times New Roman"/>
          <w:b/>
          <w:bCs/>
          <w:sz w:val="24"/>
          <w:szCs w:val="24"/>
        </w:rPr>
        <w:t>Способ обеспечения исполнения обязательств по концессионному соглашению -</w:t>
      </w:r>
    </w:p>
    <w:p w:rsidR="007B4F0D" w:rsidRPr="00920010" w:rsidRDefault="007B4F0D" w:rsidP="00297597">
      <w:pPr>
        <w:pStyle w:val="ConsPlusNonformat"/>
        <w:widowControl/>
        <w:ind w:firstLine="539"/>
        <w:jc w:val="both"/>
        <w:rPr>
          <w:rFonts w:ascii="Times New Roman" w:hAnsi="Times New Roman" w:cs="Times New Roman"/>
          <w:b/>
          <w:bCs/>
          <w:sz w:val="24"/>
          <w:szCs w:val="24"/>
        </w:rPr>
      </w:pPr>
      <w:r w:rsidRPr="00920010">
        <w:rPr>
          <w:rFonts w:ascii="Times New Roman" w:hAnsi="Times New Roman" w:cs="Times New Roman"/>
          <w:sz w:val="24"/>
          <w:szCs w:val="24"/>
        </w:rPr>
        <w:t>безотзывная и непередаваемая банковская гарантия, которая соответствует нормативно правовым актам Российской Федерации.</w:t>
      </w:r>
    </w:p>
    <w:p w:rsidR="007B4F0D" w:rsidRPr="00920010" w:rsidRDefault="007B4F0D" w:rsidP="00297597">
      <w:pPr>
        <w:pStyle w:val="ConsPlusNonformat"/>
        <w:widowControl/>
        <w:ind w:firstLine="539"/>
        <w:jc w:val="both"/>
        <w:rPr>
          <w:rFonts w:ascii="Times New Roman" w:hAnsi="Times New Roman" w:cs="Times New Roman"/>
          <w:b/>
          <w:bCs/>
          <w:sz w:val="24"/>
          <w:szCs w:val="24"/>
        </w:rPr>
      </w:pPr>
      <w:r w:rsidRPr="00920010">
        <w:rPr>
          <w:rFonts w:ascii="Times New Roman" w:hAnsi="Times New Roman" w:cs="Times New Roman"/>
          <w:b/>
          <w:bCs/>
          <w:sz w:val="24"/>
          <w:szCs w:val="24"/>
        </w:rPr>
        <w:t xml:space="preserve">Критерии конкурса и их параметры. </w:t>
      </w:r>
    </w:p>
    <w:p w:rsidR="007B4F0D" w:rsidRPr="00920010" w:rsidRDefault="007B4F0D" w:rsidP="00297597">
      <w:pPr>
        <w:pStyle w:val="ConsPlusNonformat"/>
        <w:widowControl/>
        <w:ind w:firstLine="539"/>
        <w:jc w:val="both"/>
        <w:rPr>
          <w:rFonts w:ascii="Times New Roman" w:hAnsi="Times New Roman" w:cs="Times New Roman"/>
          <w:sz w:val="24"/>
          <w:szCs w:val="24"/>
        </w:rPr>
      </w:pPr>
      <w:r w:rsidRPr="00920010">
        <w:rPr>
          <w:rFonts w:ascii="Times New Roman" w:hAnsi="Times New Roman" w:cs="Times New Roman"/>
          <w:sz w:val="24"/>
          <w:szCs w:val="24"/>
        </w:rPr>
        <w:t>Критерии конкурса используются для оценки конкурсных предложений в порядке, установленном настоящей конкурсной документацией.</w:t>
      </w:r>
    </w:p>
    <w:p w:rsidR="007B4F0D" w:rsidRPr="00920010" w:rsidRDefault="007B4F0D" w:rsidP="00297597">
      <w:pPr>
        <w:pStyle w:val="ConsPlusNonformat"/>
        <w:widowControl/>
        <w:ind w:firstLine="539"/>
        <w:jc w:val="both"/>
        <w:rPr>
          <w:rFonts w:ascii="Times New Roman" w:hAnsi="Times New Roman" w:cs="Times New Roman"/>
          <w:sz w:val="24"/>
          <w:szCs w:val="24"/>
        </w:rPr>
      </w:pPr>
      <w:r w:rsidRPr="00920010">
        <w:rPr>
          <w:rFonts w:ascii="Times New Roman" w:hAnsi="Times New Roman" w:cs="Times New Roman"/>
          <w:sz w:val="24"/>
          <w:szCs w:val="24"/>
        </w:rPr>
        <w:t>В качестве критериев конкурса устанавливаются:</w:t>
      </w:r>
    </w:p>
    <w:p w:rsidR="007B4F0D" w:rsidRPr="00920010" w:rsidRDefault="007B4F0D" w:rsidP="00752EA6">
      <w:pPr>
        <w:autoSpaceDE w:val="0"/>
        <w:autoSpaceDN w:val="0"/>
        <w:adjustRightInd w:val="0"/>
        <w:ind w:firstLine="540"/>
        <w:jc w:val="both"/>
      </w:pPr>
      <w:r w:rsidRPr="00920010">
        <w:lastRenderedPageBreak/>
        <w:t>1.Предельный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7B4F0D" w:rsidRPr="00920010" w:rsidRDefault="007B4F0D" w:rsidP="00752EA6">
      <w:pPr>
        <w:autoSpaceDE w:val="0"/>
        <w:autoSpaceDN w:val="0"/>
        <w:adjustRightInd w:val="0"/>
        <w:ind w:firstLine="540"/>
        <w:jc w:val="both"/>
      </w:pPr>
      <w:bookmarkStart w:id="0" w:name="Par1"/>
      <w:bookmarkStart w:id="1" w:name="Par2"/>
      <w:bookmarkEnd w:id="0"/>
      <w:bookmarkEnd w:id="1"/>
      <w:r w:rsidRPr="00920010">
        <w:t>2.Долгосрочные параметры регулирования деятельности концессионера:</w:t>
      </w:r>
    </w:p>
    <w:p w:rsidR="007B4F0D" w:rsidRPr="00920010" w:rsidRDefault="007B4F0D" w:rsidP="00AA2830">
      <w:pPr>
        <w:autoSpaceDE w:val="0"/>
        <w:autoSpaceDN w:val="0"/>
        <w:adjustRightInd w:val="0"/>
        <w:ind w:firstLine="540"/>
        <w:jc w:val="both"/>
      </w:pPr>
      <w:r w:rsidRPr="00920010">
        <w:t>2.1. Базовый уровень операционных расходов;</w:t>
      </w:r>
    </w:p>
    <w:p w:rsidR="007B4F0D" w:rsidRPr="00920010" w:rsidRDefault="007B4F0D" w:rsidP="00AA2830">
      <w:pPr>
        <w:autoSpaceDE w:val="0"/>
        <w:autoSpaceDN w:val="0"/>
        <w:adjustRightInd w:val="0"/>
        <w:ind w:firstLine="540"/>
        <w:jc w:val="both"/>
      </w:pPr>
      <w:r w:rsidRPr="00920010">
        <w:t>2.2. Показатели энергосбережения и энергетической эффективности;</w:t>
      </w:r>
    </w:p>
    <w:p w:rsidR="007B4F0D" w:rsidRPr="00920010" w:rsidRDefault="007B4F0D" w:rsidP="00752EA6">
      <w:pPr>
        <w:autoSpaceDE w:val="0"/>
        <w:autoSpaceDN w:val="0"/>
        <w:adjustRightInd w:val="0"/>
        <w:ind w:firstLine="540"/>
        <w:jc w:val="both"/>
      </w:pPr>
      <w:r w:rsidRPr="00920010">
        <w:t>2.3. Нормативный уровень прибыли.</w:t>
      </w:r>
    </w:p>
    <w:p w:rsidR="007B4F0D" w:rsidRPr="00920010" w:rsidRDefault="007B4F0D" w:rsidP="00752EA6">
      <w:pPr>
        <w:autoSpaceDE w:val="0"/>
        <w:autoSpaceDN w:val="0"/>
        <w:adjustRightInd w:val="0"/>
        <w:ind w:firstLine="540"/>
        <w:jc w:val="both"/>
      </w:pPr>
      <w:r w:rsidRPr="00920010">
        <w:t>3.Плановые значения показателей деятельности концессионера.</w:t>
      </w:r>
    </w:p>
    <w:p w:rsidR="007B4F0D" w:rsidRPr="00920010" w:rsidRDefault="007B4F0D" w:rsidP="00297597">
      <w:pPr>
        <w:ind w:firstLine="567"/>
        <w:jc w:val="both"/>
      </w:pPr>
      <w:r w:rsidRPr="00920010">
        <w:rPr>
          <w:b/>
          <w:bCs/>
        </w:rPr>
        <w:t xml:space="preserve">Порядок, место и срок предоставления конкурсной документации: </w:t>
      </w:r>
      <w:r w:rsidRPr="00920010">
        <w:t xml:space="preserve">конкурсная документация на бумажном носителе или в электронном виде предоставляется по рабочим дням с 9-00 ч. до 13-00 ч. и с 14-00 ч. до 17-00 ч. (по местному времени) с </w:t>
      </w:r>
      <w:r w:rsidR="00455B96">
        <w:t>23</w:t>
      </w:r>
      <w:r w:rsidR="00533A36">
        <w:t xml:space="preserve"> марта</w:t>
      </w:r>
      <w:r>
        <w:t xml:space="preserve"> 2018</w:t>
      </w:r>
      <w:r w:rsidRPr="00920010">
        <w:t xml:space="preserve"> года до 17-00ч. (по местному времени)</w:t>
      </w:r>
      <w:r>
        <w:t xml:space="preserve"> </w:t>
      </w:r>
      <w:r w:rsidR="00455B96">
        <w:t>11</w:t>
      </w:r>
      <w:r w:rsidR="00533A36">
        <w:t xml:space="preserve"> мая</w:t>
      </w:r>
      <w:r w:rsidRPr="00920010">
        <w:t xml:space="preserve"> 201</w:t>
      </w:r>
      <w:r>
        <w:t xml:space="preserve">8 </w:t>
      </w:r>
      <w:r w:rsidRPr="00920010">
        <w:t xml:space="preserve"> года по адресу: </w:t>
      </w:r>
      <w:r>
        <w:rPr>
          <w:sz w:val="23"/>
          <w:szCs w:val="23"/>
        </w:rPr>
        <w:t>461225 Оренбургская обл., Новосергиевский р-н, с.Мустаево, ул.Школьная, 8</w:t>
      </w:r>
      <w:r w:rsidRPr="00EE10E4">
        <w:rPr>
          <w:sz w:val="23"/>
          <w:szCs w:val="23"/>
        </w:rPr>
        <w:t xml:space="preserve"> </w:t>
      </w:r>
      <w:r w:rsidRPr="00920010">
        <w:t>на основании поданного в письменной форме заявления любого заинтересованного лица.</w:t>
      </w:r>
    </w:p>
    <w:p w:rsidR="007B4F0D" w:rsidRPr="00920010" w:rsidRDefault="007B4F0D" w:rsidP="00297597">
      <w:pPr>
        <w:ind w:firstLine="567"/>
        <w:jc w:val="both"/>
      </w:pPr>
      <w:r w:rsidRPr="00920010">
        <w:t>Плата за предоставление конкурсной документации не взимается.</w:t>
      </w:r>
    </w:p>
    <w:p w:rsidR="007B4F0D" w:rsidRPr="00920010" w:rsidRDefault="007B4F0D" w:rsidP="00487308">
      <w:pPr>
        <w:ind w:firstLine="539"/>
        <w:jc w:val="both"/>
      </w:pPr>
      <w:r w:rsidRPr="00920010">
        <w:t xml:space="preserve">Одновременно с размещением сообщения о проведении открытого конкурса, конкурсная документация доступна для ознакомления на официальном сайте Российской Федерации в сети «Интернет» для размещения информации о проведении торгов </w:t>
      </w:r>
      <w:hyperlink r:id="rId11" w:history="1">
        <w:r w:rsidRPr="00B74ADF">
          <w:rPr>
            <w:rStyle w:val="ab"/>
            <w:color w:val="auto"/>
            <w:u w:val="none"/>
            <w:lang w:val="en-US"/>
          </w:rPr>
          <w:t>www</w:t>
        </w:r>
        <w:r w:rsidRPr="00B74ADF">
          <w:rPr>
            <w:rStyle w:val="ab"/>
            <w:color w:val="auto"/>
            <w:u w:val="none"/>
          </w:rPr>
          <w:t>.</w:t>
        </w:r>
        <w:r w:rsidRPr="00B74ADF">
          <w:rPr>
            <w:rStyle w:val="ab"/>
            <w:color w:val="auto"/>
            <w:u w:val="none"/>
            <w:lang w:val="en-US"/>
          </w:rPr>
          <w:t>torgi</w:t>
        </w:r>
        <w:r w:rsidRPr="00B74ADF">
          <w:rPr>
            <w:rStyle w:val="ab"/>
            <w:color w:val="auto"/>
            <w:u w:val="none"/>
          </w:rPr>
          <w:t>.</w:t>
        </w:r>
        <w:r w:rsidRPr="00B74ADF">
          <w:rPr>
            <w:rStyle w:val="ab"/>
            <w:color w:val="auto"/>
            <w:u w:val="none"/>
            <w:lang w:val="en-US"/>
          </w:rPr>
          <w:t>gov</w:t>
        </w:r>
        <w:r w:rsidRPr="00B74ADF">
          <w:rPr>
            <w:rStyle w:val="ab"/>
            <w:color w:val="auto"/>
            <w:u w:val="none"/>
          </w:rPr>
          <w:t>.</w:t>
        </w:r>
        <w:r w:rsidRPr="00B74ADF">
          <w:rPr>
            <w:rStyle w:val="ab"/>
            <w:color w:val="auto"/>
            <w:u w:val="none"/>
            <w:lang w:val="en-US"/>
          </w:rPr>
          <w:t>ru</w:t>
        </w:r>
      </w:hyperlink>
      <w:r w:rsidRPr="00920010">
        <w:t xml:space="preserve"> и на </w:t>
      </w:r>
      <w:r w:rsidRPr="00454F1D">
        <w:t>официальном сайте</w:t>
      </w:r>
      <w:r w:rsidRPr="00920010">
        <w:t xml:space="preserve"> муниципального образования </w:t>
      </w:r>
      <w:r>
        <w:rPr>
          <w:color w:val="000000"/>
          <w:shd w:val="clear" w:color="auto" w:fill="FFFFFF"/>
        </w:rPr>
        <w:t>Мустаевский</w:t>
      </w:r>
      <w:r w:rsidRPr="001E7821">
        <w:rPr>
          <w:color w:val="000000"/>
          <w:shd w:val="clear" w:color="auto" w:fill="FFFFFF"/>
        </w:rPr>
        <w:t xml:space="preserve"> сельсовет </w:t>
      </w:r>
      <w:r>
        <w:rPr>
          <w:color w:val="000000"/>
          <w:shd w:val="clear" w:color="auto" w:fill="FFFFFF"/>
        </w:rPr>
        <w:t>Новосергиевского</w:t>
      </w:r>
      <w:r w:rsidRPr="001E7821">
        <w:rPr>
          <w:color w:val="000000"/>
          <w:shd w:val="clear" w:color="auto" w:fill="FFFFFF"/>
        </w:rPr>
        <w:t xml:space="preserve"> района Оренбургской области</w:t>
      </w:r>
      <w:r>
        <w:rPr>
          <w:color w:val="000000"/>
          <w:shd w:val="clear" w:color="auto" w:fill="FFFFFF"/>
        </w:rPr>
        <w:t xml:space="preserve"> </w:t>
      </w:r>
      <w:hyperlink r:id="rId12" w:tgtFrame="_blank" w:history="1">
        <w:r w:rsidRPr="00EF66E6">
          <w:rPr>
            <w:rStyle w:val="ab"/>
          </w:rPr>
          <w:t>mustaevo56.ucoz.ru</w:t>
        </w:r>
      </w:hyperlink>
    </w:p>
    <w:p w:rsidR="007B4F0D" w:rsidRPr="00447D7A" w:rsidRDefault="007B4F0D" w:rsidP="0079261E">
      <w:pPr>
        <w:ind w:firstLine="539"/>
        <w:jc w:val="both"/>
        <w:rPr>
          <w:spacing w:val="-1"/>
        </w:rPr>
      </w:pPr>
      <w:r w:rsidRPr="00920010">
        <w:rPr>
          <w:b/>
          <w:bCs/>
        </w:rPr>
        <w:t>Местонахождение и почтовый адрес конкурсной комиссии</w:t>
      </w:r>
      <w:r w:rsidRPr="00920010">
        <w:t>:</w:t>
      </w:r>
      <w:r w:rsidRPr="00DF0F18">
        <w:rPr>
          <w:sz w:val="23"/>
          <w:szCs w:val="23"/>
        </w:rPr>
        <w:t xml:space="preserve"> </w:t>
      </w:r>
      <w:r>
        <w:rPr>
          <w:sz w:val="23"/>
          <w:szCs w:val="23"/>
        </w:rPr>
        <w:t>461225 Оренбургская обл., Новосергиевский р-н, с.Мустаево, ул.Школьная, 8</w:t>
      </w:r>
      <w:r w:rsidRPr="00447D7A">
        <w:rPr>
          <w:spacing w:val="-1"/>
        </w:rPr>
        <w:t>, тел</w:t>
      </w:r>
      <w:r w:rsidRPr="00447D7A">
        <w:t>.</w:t>
      </w:r>
      <w:r>
        <w:t xml:space="preserve">8 </w:t>
      </w:r>
      <w:r w:rsidRPr="00447D7A">
        <w:t xml:space="preserve"> </w:t>
      </w:r>
      <w:r>
        <w:rPr>
          <w:sz w:val="23"/>
          <w:szCs w:val="23"/>
        </w:rPr>
        <w:t>(353-39) 9-46-24</w:t>
      </w:r>
      <w:r w:rsidRPr="00447D7A">
        <w:t>,</w:t>
      </w:r>
      <w:r>
        <w:t xml:space="preserve"> </w:t>
      </w:r>
      <w:r w:rsidRPr="00447D7A">
        <w:rPr>
          <w:spacing w:val="-1"/>
        </w:rPr>
        <w:t>контактное лицо</w:t>
      </w:r>
      <w:r>
        <w:rPr>
          <w:spacing w:val="-1"/>
        </w:rPr>
        <w:t xml:space="preserve"> Студенихин Алексей Юрьевич</w:t>
      </w:r>
      <w:r w:rsidRPr="00447D7A">
        <w:t>, адрес электронной почты:</w:t>
      </w:r>
      <w:r w:rsidRPr="00725FB9">
        <w:t xml:space="preserve"> </w:t>
      </w:r>
      <w:hyperlink r:id="rId13" w:history="1">
        <w:r>
          <w:rPr>
            <w:rStyle w:val="ab"/>
            <w:sz w:val="23"/>
            <w:szCs w:val="23"/>
          </w:rPr>
          <w:t>mus_ss@mail.ru</w:t>
        </w:r>
      </w:hyperlink>
      <w:r w:rsidRPr="00447D7A">
        <w:rPr>
          <w:color w:val="000000"/>
        </w:rPr>
        <w:t>.</w:t>
      </w:r>
    </w:p>
    <w:p w:rsidR="007B4F0D" w:rsidRPr="00920010" w:rsidRDefault="007B4F0D" w:rsidP="008640F8">
      <w:pPr>
        <w:shd w:val="clear" w:color="auto" w:fill="FFFFFF"/>
        <w:ind w:firstLine="539"/>
        <w:jc w:val="both"/>
        <w:rPr>
          <w:spacing w:val="-1"/>
        </w:rPr>
      </w:pPr>
      <w:r w:rsidRPr="00447D7A">
        <w:rPr>
          <w:b/>
          <w:bCs/>
        </w:rPr>
        <w:t xml:space="preserve">Порядок, место и срок подачи конкурсных заявок: </w:t>
      </w:r>
      <w:r w:rsidRPr="00447D7A">
        <w:t>по рабочим</w:t>
      </w:r>
      <w:r w:rsidRPr="00920010">
        <w:t xml:space="preserve"> дням с 9-00 ч. до 13-00 ч. и с 14-00 ч. до 17-00 ч. (по местному времени) с </w:t>
      </w:r>
      <w:r w:rsidR="00455B96">
        <w:t>23</w:t>
      </w:r>
      <w:r w:rsidR="00533A36">
        <w:t xml:space="preserve"> марта</w:t>
      </w:r>
      <w:r>
        <w:t xml:space="preserve"> </w:t>
      </w:r>
      <w:r w:rsidRPr="00920010">
        <w:t>201</w:t>
      </w:r>
      <w:r>
        <w:t>8</w:t>
      </w:r>
      <w:r w:rsidRPr="00920010">
        <w:t xml:space="preserve"> года до 17-00ч.  (по местному времени) </w:t>
      </w:r>
      <w:r w:rsidR="00455B96">
        <w:t>11</w:t>
      </w:r>
      <w:r w:rsidR="00533A36">
        <w:t xml:space="preserve"> мая</w:t>
      </w:r>
      <w:r w:rsidRPr="00920010">
        <w:t xml:space="preserve"> 201</w:t>
      </w:r>
      <w:r>
        <w:t>8</w:t>
      </w:r>
      <w:r w:rsidRPr="00920010">
        <w:t xml:space="preserve"> года по адресу: </w:t>
      </w:r>
      <w:r>
        <w:rPr>
          <w:sz w:val="23"/>
          <w:szCs w:val="23"/>
        </w:rPr>
        <w:t>461225 Оренбургская обл., Новосергиевский р-н, с.Мустаево, ул.Школьная, 8</w:t>
      </w:r>
      <w:r w:rsidRPr="00920010">
        <w:rPr>
          <w:spacing w:val="-1"/>
        </w:rPr>
        <w:t>, в порядке, предусмотренном конкурсной документацией.</w:t>
      </w:r>
    </w:p>
    <w:p w:rsidR="007B4F0D" w:rsidRPr="00920010" w:rsidRDefault="007B4F0D" w:rsidP="00297597">
      <w:pPr>
        <w:ind w:firstLine="567"/>
        <w:jc w:val="both"/>
      </w:pPr>
      <w:r w:rsidRPr="00920010">
        <w:t xml:space="preserve">Прием заявок на участие в конкурсе прекращается в 17ч.00мин. (по местному времени) </w:t>
      </w:r>
      <w:r>
        <w:t xml:space="preserve"> </w:t>
      </w:r>
      <w:r w:rsidR="00455B96">
        <w:t>11</w:t>
      </w:r>
      <w:r w:rsidR="00533A36">
        <w:t xml:space="preserve"> мая</w:t>
      </w:r>
      <w:r>
        <w:t xml:space="preserve"> </w:t>
      </w:r>
      <w:r w:rsidRPr="00920010">
        <w:t>201</w:t>
      </w:r>
      <w:r>
        <w:t>8</w:t>
      </w:r>
      <w:r w:rsidRPr="00920010">
        <w:t xml:space="preserve"> года. </w:t>
      </w:r>
    </w:p>
    <w:p w:rsidR="007B4F0D" w:rsidRPr="00920010" w:rsidRDefault="007B4F0D" w:rsidP="00CC47EC">
      <w:pPr>
        <w:pStyle w:val="ConsPlusNonformat"/>
        <w:widowControl/>
        <w:ind w:firstLine="567"/>
        <w:jc w:val="both"/>
        <w:rPr>
          <w:rFonts w:ascii="Times New Roman" w:hAnsi="Times New Roman" w:cs="Times New Roman"/>
          <w:b/>
          <w:bCs/>
          <w:sz w:val="24"/>
          <w:szCs w:val="24"/>
        </w:rPr>
      </w:pPr>
      <w:r w:rsidRPr="00920010">
        <w:rPr>
          <w:rFonts w:ascii="Times New Roman" w:hAnsi="Times New Roman" w:cs="Times New Roman"/>
          <w:b/>
          <w:bCs/>
          <w:sz w:val="24"/>
          <w:szCs w:val="24"/>
        </w:rPr>
        <w:t>Требования о внесении задатка.</w:t>
      </w:r>
      <w:r w:rsidRPr="00920010">
        <w:rPr>
          <w:rFonts w:ascii="Times New Roman" w:hAnsi="Times New Roman" w:cs="Times New Roman"/>
          <w:sz w:val="24"/>
          <w:szCs w:val="24"/>
        </w:rPr>
        <w:t xml:space="preserve"> </w:t>
      </w:r>
      <w:r>
        <w:rPr>
          <w:rFonts w:ascii="Times New Roman" w:hAnsi="Times New Roman" w:cs="Times New Roman"/>
          <w:sz w:val="24"/>
          <w:szCs w:val="24"/>
        </w:rPr>
        <w:t>По настоящему конкурсу установлено требование о внесении задатка, размер задатка, срок и реквизиты для перечисления задатка указаны ниже</w:t>
      </w:r>
      <w:r w:rsidRPr="00920010">
        <w:rPr>
          <w:rFonts w:ascii="Times New Roman" w:hAnsi="Times New Roman" w:cs="Times New Roman"/>
          <w:sz w:val="24"/>
          <w:szCs w:val="24"/>
        </w:rPr>
        <w:t>.</w:t>
      </w:r>
    </w:p>
    <w:p w:rsidR="007B4F0D" w:rsidRPr="00920010" w:rsidRDefault="007B4F0D" w:rsidP="00297597">
      <w:pPr>
        <w:ind w:firstLine="567"/>
        <w:jc w:val="both"/>
      </w:pPr>
      <w:r w:rsidRPr="00920010">
        <w:rPr>
          <w:b/>
          <w:bCs/>
        </w:rPr>
        <w:t>Место, дата и время вскрытия конвертов с заявками на участие в конкурсе:</w:t>
      </w:r>
      <w:r w:rsidRPr="00920010">
        <w:t xml:space="preserve"> по адресу:</w:t>
      </w:r>
      <w:r w:rsidRPr="00DF0F18">
        <w:rPr>
          <w:sz w:val="23"/>
          <w:szCs w:val="23"/>
        </w:rPr>
        <w:t xml:space="preserve"> </w:t>
      </w:r>
      <w:r>
        <w:rPr>
          <w:sz w:val="23"/>
          <w:szCs w:val="23"/>
        </w:rPr>
        <w:t>461225 Оренбургская обл., Новосергиевский р-н, с.Мустаево, ул.Школьная, 8</w:t>
      </w:r>
      <w:r>
        <w:t>,</w:t>
      </w:r>
      <w:r>
        <w:rPr>
          <w:spacing w:val="-1"/>
        </w:rPr>
        <w:t xml:space="preserve">  </w:t>
      </w:r>
      <w:r w:rsidR="00455B96">
        <w:rPr>
          <w:spacing w:val="-1"/>
        </w:rPr>
        <w:t>1</w:t>
      </w:r>
      <w:r w:rsidR="00533A36">
        <w:rPr>
          <w:spacing w:val="-1"/>
        </w:rPr>
        <w:t>4 мая</w:t>
      </w:r>
      <w:r w:rsidRPr="00920010">
        <w:rPr>
          <w:spacing w:val="-1"/>
        </w:rPr>
        <w:t xml:space="preserve"> 201</w:t>
      </w:r>
      <w:r>
        <w:rPr>
          <w:spacing w:val="-1"/>
        </w:rPr>
        <w:t>8</w:t>
      </w:r>
      <w:r w:rsidRPr="00920010">
        <w:rPr>
          <w:spacing w:val="-1"/>
        </w:rPr>
        <w:t xml:space="preserve"> года в 10-00ч.</w:t>
      </w:r>
      <w:r>
        <w:rPr>
          <w:spacing w:val="-1"/>
        </w:rPr>
        <w:t xml:space="preserve"> </w:t>
      </w:r>
      <w:r w:rsidRPr="00920010">
        <w:rPr>
          <w:spacing w:val="-1"/>
        </w:rPr>
        <w:t>(по местному времени).</w:t>
      </w:r>
    </w:p>
    <w:p w:rsidR="007B4F0D" w:rsidRPr="00920010" w:rsidRDefault="007B4F0D" w:rsidP="00297597">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 xml:space="preserve">Порядок, место и срок подачи конкурсных предложений: </w:t>
      </w:r>
      <w:r w:rsidRPr="00920010">
        <w:rPr>
          <w:rFonts w:ascii="Times New Roman" w:hAnsi="Times New Roman" w:cs="Times New Roman"/>
          <w:sz w:val="24"/>
          <w:szCs w:val="24"/>
        </w:rPr>
        <w:t>по рабочим дням с 9-00 ч. до 13-00 ч. и с 14-00 ч. до 17-00 ч. (по местному времени) со следующего дня после получения участниками конкурса уведомления с предложением представить конкурсное предложение до 17ч.00мин. (по местному времени)</w:t>
      </w:r>
      <w:r>
        <w:rPr>
          <w:rFonts w:ascii="Times New Roman" w:hAnsi="Times New Roman" w:cs="Times New Roman"/>
          <w:sz w:val="24"/>
          <w:szCs w:val="24"/>
        </w:rPr>
        <w:t xml:space="preserve"> </w:t>
      </w:r>
      <w:r w:rsidR="00455B96">
        <w:rPr>
          <w:rFonts w:ascii="Times New Roman" w:hAnsi="Times New Roman" w:cs="Times New Roman"/>
          <w:sz w:val="24"/>
          <w:szCs w:val="24"/>
        </w:rPr>
        <w:t>13</w:t>
      </w:r>
      <w:r w:rsidR="00533A36">
        <w:rPr>
          <w:rFonts w:ascii="Times New Roman" w:hAnsi="Times New Roman" w:cs="Times New Roman"/>
          <w:sz w:val="24"/>
          <w:szCs w:val="24"/>
        </w:rPr>
        <w:t xml:space="preserve"> августа</w:t>
      </w:r>
      <w:r w:rsidRPr="00920010">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920010">
        <w:rPr>
          <w:rFonts w:ascii="Times New Roman" w:hAnsi="Times New Roman" w:cs="Times New Roman"/>
          <w:sz w:val="24"/>
          <w:szCs w:val="24"/>
        </w:rPr>
        <w:t>года по адресу</w:t>
      </w:r>
      <w:r>
        <w:rPr>
          <w:rFonts w:ascii="Times New Roman" w:hAnsi="Times New Roman" w:cs="Times New Roman"/>
          <w:sz w:val="24"/>
          <w:szCs w:val="24"/>
        </w:rPr>
        <w:t>: 461225 Оренбургская обл., Новосергиевский р-н, с.Мустаево, ул.Школьная, 8</w:t>
      </w:r>
      <w:r w:rsidRPr="00920010">
        <w:rPr>
          <w:rFonts w:ascii="Times New Roman" w:hAnsi="Times New Roman" w:cs="Times New Roman"/>
          <w:spacing w:val="-1"/>
          <w:sz w:val="24"/>
          <w:szCs w:val="24"/>
        </w:rPr>
        <w:t xml:space="preserve">, в порядке, предусмотренном конкурсной документацией. </w:t>
      </w:r>
    </w:p>
    <w:p w:rsidR="007B4F0D" w:rsidRPr="00920010" w:rsidRDefault="007B4F0D" w:rsidP="00297597">
      <w:pPr>
        <w:ind w:firstLine="567"/>
        <w:jc w:val="both"/>
      </w:pPr>
      <w:r w:rsidRPr="00920010">
        <w:rPr>
          <w:b/>
          <w:bCs/>
        </w:rPr>
        <w:t>Место, дата и время вскрытия конвертов с конкурсными предложениями:</w:t>
      </w:r>
      <w:r w:rsidRPr="00920010">
        <w:t xml:space="preserve"> по адресу</w:t>
      </w:r>
      <w:r>
        <w:t xml:space="preserve">: </w:t>
      </w:r>
      <w:r>
        <w:rPr>
          <w:sz w:val="23"/>
          <w:szCs w:val="23"/>
        </w:rPr>
        <w:t>461225 Оренбургская обл., Новосергиевский р-н, с.Мустаево, ул.Школьная, 8</w:t>
      </w:r>
      <w:r>
        <w:t>,</w:t>
      </w:r>
      <w:r>
        <w:rPr>
          <w:spacing w:val="-1"/>
        </w:rPr>
        <w:t xml:space="preserve">  </w:t>
      </w:r>
      <w:r w:rsidR="00455B96">
        <w:rPr>
          <w:spacing w:val="-1"/>
        </w:rPr>
        <w:t>14</w:t>
      </w:r>
      <w:r w:rsidR="00533A36">
        <w:rPr>
          <w:spacing w:val="-1"/>
        </w:rPr>
        <w:t xml:space="preserve"> августа</w:t>
      </w:r>
      <w:r w:rsidRPr="00920010">
        <w:rPr>
          <w:spacing w:val="-1"/>
        </w:rPr>
        <w:t xml:space="preserve"> 201</w:t>
      </w:r>
      <w:r>
        <w:rPr>
          <w:spacing w:val="-1"/>
        </w:rPr>
        <w:t>8</w:t>
      </w:r>
      <w:r w:rsidRPr="00920010">
        <w:rPr>
          <w:spacing w:val="-1"/>
        </w:rPr>
        <w:t xml:space="preserve"> года в 15ч.30мин. (по местному времени).</w:t>
      </w:r>
    </w:p>
    <w:p w:rsidR="007B4F0D" w:rsidRPr="00920010" w:rsidRDefault="007B4F0D" w:rsidP="00452F85">
      <w:pPr>
        <w:widowControl w:val="0"/>
        <w:shd w:val="clear" w:color="auto" w:fill="FFFFFF"/>
        <w:tabs>
          <w:tab w:val="left" w:pos="555"/>
        </w:tabs>
        <w:autoSpaceDE w:val="0"/>
        <w:autoSpaceDN w:val="0"/>
        <w:adjustRightInd w:val="0"/>
        <w:ind w:firstLine="567"/>
        <w:jc w:val="both"/>
      </w:pPr>
      <w:r w:rsidRPr="00920010">
        <w:rPr>
          <w:b/>
          <w:bCs/>
        </w:rPr>
        <w:t xml:space="preserve">Порядок определения победителя конкурса. </w:t>
      </w:r>
      <w:r w:rsidRPr="00920010">
        <w:t>Победителем конкурса признается участник конкурса, предложивший наилучшие условия, определяемые в порядке, предусмотренном п.22.6 раздела 22 конкурсной документации.</w:t>
      </w:r>
    </w:p>
    <w:p w:rsidR="007B4F0D" w:rsidRPr="00920010" w:rsidRDefault="007B4F0D" w:rsidP="00297597">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 xml:space="preserve">Срок подписания членами конкурсной комиссии протокола о результатах проведения конкурса - </w:t>
      </w:r>
      <w:r w:rsidRPr="00920010">
        <w:rPr>
          <w:rFonts w:ascii="Times New Roman" w:hAnsi="Times New Roman" w:cs="Times New Roman"/>
          <w:sz w:val="24"/>
          <w:szCs w:val="24"/>
        </w:rPr>
        <w:t xml:space="preserve">не позднее чем через </w:t>
      </w:r>
      <w:r>
        <w:rPr>
          <w:rFonts w:ascii="Times New Roman" w:hAnsi="Times New Roman" w:cs="Times New Roman"/>
          <w:sz w:val="24"/>
          <w:szCs w:val="24"/>
        </w:rPr>
        <w:t>5 (</w:t>
      </w:r>
      <w:r w:rsidRPr="00920010">
        <w:rPr>
          <w:rFonts w:ascii="Times New Roman" w:hAnsi="Times New Roman" w:cs="Times New Roman"/>
          <w:sz w:val="24"/>
          <w:szCs w:val="24"/>
        </w:rPr>
        <w:t>пять</w:t>
      </w:r>
      <w:r>
        <w:rPr>
          <w:rFonts w:ascii="Times New Roman" w:hAnsi="Times New Roman" w:cs="Times New Roman"/>
          <w:sz w:val="24"/>
          <w:szCs w:val="24"/>
        </w:rPr>
        <w:t>)</w:t>
      </w:r>
      <w:r w:rsidRPr="00920010">
        <w:rPr>
          <w:rFonts w:ascii="Times New Roman" w:hAnsi="Times New Roman" w:cs="Times New Roman"/>
          <w:sz w:val="24"/>
          <w:szCs w:val="24"/>
        </w:rPr>
        <w:t xml:space="preserve"> рабочих дней со дня подписания членами конкурсной комиссии протокола рассмотрения и оценки конкурсных предложений. </w:t>
      </w:r>
    </w:p>
    <w:p w:rsidR="007B4F0D" w:rsidRDefault="007B4F0D" w:rsidP="000C4F38">
      <w:pPr>
        <w:ind w:firstLine="567"/>
        <w:jc w:val="both"/>
      </w:pPr>
      <w:r w:rsidRPr="00920010">
        <w:rPr>
          <w:b/>
          <w:bCs/>
        </w:rPr>
        <w:t>Срок подписания концессионного соглашения</w:t>
      </w:r>
      <w:r w:rsidRPr="00920010">
        <w:t xml:space="preserve"> - концедент в течение 5 (пяти) рабочих дней со дня подписания членами конкурсной комиссии протокола о результатах </w:t>
      </w:r>
      <w:r w:rsidRPr="00920010">
        <w:lastRenderedPageBreak/>
        <w:t>проведения конкурса направляет победителю конкурса экземпляр указанного протокола, проект концессионного соглашения. Концессионное соглашение должно быть подписано в срок не позднее 10 календарных дней после получения его проекта победителем конкурса.</w:t>
      </w:r>
    </w:p>
    <w:p w:rsidR="007B4F0D" w:rsidRDefault="007B4F0D" w:rsidP="000B27AA">
      <w:pPr>
        <w:autoSpaceDE w:val="0"/>
        <w:autoSpaceDN w:val="0"/>
        <w:adjustRightInd w:val="0"/>
        <w:ind w:firstLine="540"/>
        <w:jc w:val="both"/>
      </w:pPr>
      <w:r w:rsidRPr="009C005D">
        <w:rPr>
          <w:b/>
          <w:bCs/>
        </w:rPr>
        <w:t>Размер задатка, порядок и сроки его внесения, реквизиты счетов, на которые вносится задаток</w:t>
      </w:r>
      <w:r>
        <w:t xml:space="preserve">: по настоящему конкурсу размер задатка составляет </w:t>
      </w:r>
      <w:r w:rsidRPr="0075118D">
        <w:t>100,00 (сто)</w:t>
      </w:r>
      <w:r>
        <w:t xml:space="preserve"> руб.</w:t>
      </w:r>
    </w:p>
    <w:p w:rsidR="007B4F0D" w:rsidRPr="00616578" w:rsidRDefault="007B4F0D" w:rsidP="000B27AA">
      <w:pPr>
        <w:pStyle w:val="ConsPlusNormal"/>
        <w:ind w:firstLine="540"/>
        <w:jc w:val="both"/>
        <w:rPr>
          <w:rFonts w:ascii="Times New Roman" w:hAnsi="Times New Roman" w:cs="Times New Roman"/>
          <w:color w:val="000000"/>
          <w:sz w:val="24"/>
          <w:szCs w:val="24"/>
        </w:rPr>
      </w:pPr>
      <w:r w:rsidRPr="00616578">
        <w:rPr>
          <w:rFonts w:ascii="Times New Roman" w:hAnsi="Times New Roman" w:cs="Times New Roman"/>
          <w:color w:val="000000"/>
          <w:sz w:val="24"/>
          <w:szCs w:val="24"/>
        </w:rPr>
        <w:t xml:space="preserve">Задаток должен быть оплачен  </w:t>
      </w:r>
      <w:r w:rsidRPr="00616578">
        <w:rPr>
          <w:rFonts w:ascii="Times New Roman" w:hAnsi="Times New Roman" w:cs="Times New Roman"/>
          <w:b/>
          <w:bCs/>
          <w:sz w:val="24"/>
          <w:szCs w:val="24"/>
        </w:rPr>
        <w:t>до даты окончания представления заявок на участие в конкурсе</w:t>
      </w:r>
      <w:r w:rsidRPr="00616578">
        <w:rPr>
          <w:rFonts w:ascii="Times New Roman" w:hAnsi="Times New Roman" w:cs="Times New Roman"/>
          <w:color w:val="000000"/>
          <w:sz w:val="24"/>
          <w:szCs w:val="24"/>
        </w:rPr>
        <w:t xml:space="preserve"> путем перечисления на следующие реквизиты:</w:t>
      </w:r>
    </w:p>
    <w:p w:rsidR="007B4F0D" w:rsidRPr="002802A1" w:rsidRDefault="007B4F0D" w:rsidP="000B27AA">
      <w:pPr>
        <w:widowControl w:val="0"/>
        <w:tabs>
          <w:tab w:val="num" w:pos="1392"/>
        </w:tabs>
        <w:ind w:left="709"/>
        <w:jc w:val="both"/>
      </w:pPr>
      <w:r w:rsidRPr="002802A1">
        <w:rPr>
          <w:color w:val="000000"/>
        </w:rPr>
        <w:t xml:space="preserve">Получатель платежа: </w:t>
      </w:r>
      <w:r w:rsidRPr="002802A1">
        <w:t xml:space="preserve">Администрация муниципального образования </w:t>
      </w:r>
      <w:r>
        <w:t>Мустаевский сельсовет Новосергиевского</w:t>
      </w:r>
      <w:r w:rsidRPr="002802A1">
        <w:t xml:space="preserve"> района Оренбургской области.</w:t>
      </w:r>
    </w:p>
    <w:p w:rsidR="007B4F0D" w:rsidRPr="002802A1" w:rsidRDefault="007B4F0D" w:rsidP="000B27AA">
      <w:pPr>
        <w:widowControl w:val="0"/>
        <w:tabs>
          <w:tab w:val="num" w:pos="1392"/>
        </w:tabs>
        <w:ind w:left="709"/>
        <w:jc w:val="both"/>
      </w:pPr>
      <w:r w:rsidRPr="002802A1">
        <w:t>(л/</w:t>
      </w:r>
      <w:r w:rsidRPr="00EB2837">
        <w:t xml:space="preserve">с ) р/счет 40204810200000000244 БИК </w:t>
      </w:r>
      <w:r>
        <w:t>045354001</w:t>
      </w:r>
    </w:p>
    <w:p w:rsidR="007B4F0D" w:rsidRPr="002802A1" w:rsidRDefault="007B4F0D" w:rsidP="000B27AA">
      <w:pPr>
        <w:widowControl w:val="0"/>
        <w:tabs>
          <w:tab w:val="num" w:pos="1392"/>
        </w:tabs>
        <w:ind w:left="709"/>
        <w:jc w:val="both"/>
      </w:pPr>
      <w:r w:rsidRPr="002802A1">
        <w:t>в Отделение Оренбург г. Оренбург,</w:t>
      </w:r>
    </w:p>
    <w:p w:rsidR="007B4F0D" w:rsidRPr="00F15551" w:rsidRDefault="007B4F0D" w:rsidP="00465BD8">
      <w:pPr>
        <w:ind w:firstLine="708"/>
        <w:rPr>
          <w:sz w:val="22"/>
          <w:szCs w:val="22"/>
        </w:rPr>
      </w:pPr>
      <w:r w:rsidRPr="00F15551">
        <w:rPr>
          <w:sz w:val="22"/>
          <w:szCs w:val="22"/>
        </w:rPr>
        <w:t>ИНН/КПП 5636006832/563601001</w:t>
      </w:r>
    </w:p>
    <w:p w:rsidR="007B4F0D" w:rsidRPr="00EE10E4" w:rsidRDefault="007B4F0D" w:rsidP="00EB2837">
      <w:pPr>
        <w:rPr>
          <w:sz w:val="23"/>
          <w:szCs w:val="23"/>
        </w:rPr>
      </w:pPr>
      <w:r>
        <w:t xml:space="preserve">          </w:t>
      </w:r>
      <w:r w:rsidRPr="00616578">
        <w:t xml:space="preserve"> </w:t>
      </w:r>
      <w:r w:rsidRPr="00F15551">
        <w:rPr>
          <w:sz w:val="22"/>
          <w:szCs w:val="22"/>
        </w:rPr>
        <w:t>ОГРН 1025602665110</w:t>
      </w:r>
    </w:p>
    <w:p w:rsidR="007B4F0D" w:rsidRPr="00C20489" w:rsidRDefault="007B4F0D" w:rsidP="000B27AA">
      <w:pPr>
        <w:widowControl w:val="0"/>
        <w:ind w:firstLine="709"/>
        <w:jc w:val="both"/>
        <w:rPr>
          <w:color w:val="000000"/>
        </w:rPr>
      </w:pPr>
      <w:r w:rsidRPr="00C20489">
        <w:t>В графе «назначение платежа» указывается: «</w:t>
      </w:r>
      <w:r w:rsidRPr="00C20489">
        <w:rPr>
          <w:b/>
          <w:bCs/>
        </w:rPr>
        <w:t>Обеспечение заявки на участие в открытом конкурсе</w:t>
      </w:r>
      <w:r w:rsidRPr="00C20489">
        <w:t xml:space="preserve"> </w:t>
      </w:r>
      <w:r w:rsidRPr="00C20489">
        <w:rPr>
          <w:rStyle w:val="BodyTextChar1"/>
          <w:b/>
          <w:bCs/>
          <w:color w:val="000000"/>
        </w:rPr>
        <w:t>на право заключения концессионного соглашения</w:t>
      </w:r>
      <w:r>
        <w:rPr>
          <w:rStyle w:val="BodyTextChar1"/>
          <w:b/>
          <w:bCs/>
          <w:color w:val="000000"/>
        </w:rPr>
        <w:t xml:space="preserve"> (извещение на сайте torgi.gov.ru № __________ от ___________, Лот № ______)</w:t>
      </w:r>
      <w:r w:rsidRPr="00C20489">
        <w:rPr>
          <w:rStyle w:val="BodyTextChar1"/>
          <w:b/>
          <w:bCs/>
          <w:color w:val="000000"/>
        </w:rPr>
        <w:t>.</w:t>
      </w:r>
      <w:r w:rsidRPr="00C20489">
        <w:t xml:space="preserve"> </w:t>
      </w:r>
      <w:r w:rsidRPr="00C20489">
        <w:rPr>
          <w:b/>
          <w:bCs/>
        </w:rPr>
        <w:t>НДС – не облагается</w:t>
      </w:r>
      <w:r w:rsidRPr="00C20489">
        <w:t>»</w:t>
      </w:r>
      <w:r w:rsidRPr="00C20489">
        <w:rPr>
          <w:color w:val="000000"/>
        </w:rPr>
        <w:t xml:space="preserve">. </w:t>
      </w:r>
    </w:p>
    <w:p w:rsidR="007B4F0D" w:rsidRPr="00920010" w:rsidRDefault="007B4F0D" w:rsidP="000C4F38">
      <w:pPr>
        <w:ind w:firstLine="567"/>
        <w:jc w:val="both"/>
      </w:pPr>
    </w:p>
    <w:p w:rsidR="007B4F0D" w:rsidRPr="00920010" w:rsidRDefault="007B4F0D" w:rsidP="002C5EAE">
      <w:pPr>
        <w:ind w:firstLine="480"/>
        <w:jc w:val="center"/>
        <w:rPr>
          <w:b/>
          <w:bCs/>
        </w:rPr>
      </w:pPr>
    </w:p>
    <w:p w:rsidR="007B4F0D" w:rsidRPr="00920010" w:rsidRDefault="007B4F0D" w:rsidP="002C5EAE">
      <w:pPr>
        <w:ind w:firstLine="480"/>
        <w:jc w:val="center"/>
        <w:rPr>
          <w:b/>
          <w:bCs/>
        </w:rPr>
      </w:pPr>
      <w:r w:rsidRPr="00920010">
        <w:rPr>
          <w:b/>
          <w:bCs/>
        </w:rPr>
        <w:t>2. Условия конкурса.</w:t>
      </w:r>
    </w:p>
    <w:p w:rsidR="007B4F0D" w:rsidRPr="00920010" w:rsidRDefault="007B4F0D" w:rsidP="000435C8">
      <w:pPr>
        <w:ind w:firstLine="567"/>
        <w:jc w:val="both"/>
      </w:pPr>
      <w:r w:rsidRPr="00920010">
        <w:rPr>
          <w:b/>
          <w:bCs/>
        </w:rPr>
        <w:t xml:space="preserve">2.1. </w:t>
      </w:r>
      <w:r w:rsidRPr="00920010">
        <w:t xml:space="preserve">Открытый конкурс на право заключения концессионного соглашения </w:t>
      </w:r>
      <w:r>
        <w:t xml:space="preserve">в отношении централизованных систем </w:t>
      </w:r>
      <w:r w:rsidRPr="00920010">
        <w:t xml:space="preserve">холодного водоснабжения, </w:t>
      </w:r>
      <w:r>
        <w:t xml:space="preserve">в которые входят объекты, </w:t>
      </w:r>
      <w:r w:rsidRPr="00920010">
        <w:t xml:space="preserve">находящиеся в собственности муниципального образования </w:t>
      </w:r>
      <w:r>
        <w:t>Мустаевский сельсовет Новосергиевского</w:t>
      </w:r>
      <w:r w:rsidRPr="00970A97">
        <w:t xml:space="preserve"> района Оренбургской области</w:t>
      </w:r>
      <w:r w:rsidRPr="00920010">
        <w:t>, согласно приложению 2 к конкурсной документации, проводится в два этапа: предварительный отбор участников конкурса и проведение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2.2.</w:t>
      </w:r>
      <w:r w:rsidRPr="00920010">
        <w:rPr>
          <w:rFonts w:ascii="Times New Roman" w:hAnsi="Times New Roman" w:cs="Times New Roman"/>
          <w:sz w:val="24"/>
          <w:szCs w:val="24"/>
        </w:rPr>
        <w:t xml:space="preserve"> Условия конкурса, в том числе: требования, предъявляемые к участникам конкурса; критерии конкурса и их параметры; порядок, место и срок предоставления конкурсной документации; порядок, место, сроки и даты конкурсных мероприятий; порядок заключения концессионного соглашения с победителем конкурса определены настоящей конкурсной документацией.</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3. Описание, состав и технико-экономические показатели</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Объектов концессионного соглашения.</w:t>
      </w:r>
    </w:p>
    <w:p w:rsidR="007B4F0D" w:rsidRPr="00920010" w:rsidRDefault="007B4F0D" w:rsidP="000435C8">
      <w:pPr>
        <w:tabs>
          <w:tab w:val="left" w:pos="960"/>
        </w:tabs>
        <w:ind w:firstLine="567"/>
        <w:jc w:val="both"/>
      </w:pPr>
      <w:r w:rsidRPr="00920010">
        <w:rPr>
          <w:b/>
          <w:bCs/>
        </w:rPr>
        <w:t xml:space="preserve">3.1. </w:t>
      </w:r>
      <w:r w:rsidRPr="00920010">
        <w:t xml:space="preserve">Объекты концессионного соглашения – </w:t>
      </w:r>
      <w:r>
        <w:t xml:space="preserve">централизованные системы </w:t>
      </w:r>
      <w:r w:rsidRPr="00920010">
        <w:t xml:space="preserve">холодного водоснабжения, </w:t>
      </w:r>
      <w:r>
        <w:t xml:space="preserve">в которые входят объекты, </w:t>
      </w:r>
      <w:r w:rsidRPr="00920010">
        <w:t xml:space="preserve">находящиеся в собственности муниципального образования </w:t>
      </w:r>
      <w:r>
        <w:t>Мустаевский сельсовет Новосергиевского</w:t>
      </w:r>
      <w:r w:rsidRPr="00970A97">
        <w:t xml:space="preserve"> района Оренбургской области</w:t>
      </w:r>
      <w:r w:rsidRPr="00920010">
        <w:t xml:space="preserve">, и предназначенные для осуществления холодного водоснабжения (услуг по водоподготовке, транспортировке и подаче питьевой и (или) технической холодной воды абонентам) на территории </w:t>
      </w:r>
      <w:r>
        <w:t xml:space="preserve">с.Мустаево, с.Измайловка, с.Ржавка </w:t>
      </w:r>
      <w:r w:rsidRPr="00920010">
        <w:t xml:space="preserve">муниципального образования </w:t>
      </w:r>
      <w:r>
        <w:rPr>
          <w:color w:val="000000"/>
          <w:shd w:val="clear" w:color="auto" w:fill="FFFFFF"/>
        </w:rPr>
        <w:t>Мустаевский сельсовет Новосергиевского</w:t>
      </w:r>
      <w:r w:rsidRPr="00970A97">
        <w:rPr>
          <w:color w:val="000000"/>
          <w:shd w:val="clear" w:color="auto" w:fill="FFFFFF"/>
        </w:rPr>
        <w:t xml:space="preserve"> района Оренбургской области</w:t>
      </w:r>
      <w:r w:rsidRPr="00920010">
        <w:rPr>
          <w:color w:val="000000"/>
          <w:shd w:val="clear" w:color="auto" w:fill="FFFFFF"/>
        </w:rPr>
        <w:t xml:space="preserve">, - </w:t>
      </w:r>
      <w:r w:rsidRPr="00920010">
        <w:t>согласно приложению 2 к конкурсной документации.</w:t>
      </w:r>
    </w:p>
    <w:p w:rsidR="007B4F0D" w:rsidRPr="00920010" w:rsidRDefault="007B4F0D" w:rsidP="000435C8">
      <w:pPr>
        <w:tabs>
          <w:tab w:val="left" w:pos="960"/>
        </w:tabs>
        <w:ind w:firstLine="567"/>
        <w:jc w:val="both"/>
      </w:pPr>
      <w:r w:rsidRPr="00920010">
        <w:rPr>
          <w:b/>
          <w:bCs/>
        </w:rPr>
        <w:t>3.2.</w:t>
      </w:r>
      <w:r w:rsidRPr="00920010">
        <w:t xml:space="preserve"> Описание объектов концессионного соглашения. </w:t>
      </w:r>
    </w:p>
    <w:p w:rsidR="007B4F0D" w:rsidRPr="00920010" w:rsidRDefault="007B4F0D" w:rsidP="000435C8">
      <w:pPr>
        <w:tabs>
          <w:tab w:val="left" w:pos="960"/>
        </w:tabs>
        <w:ind w:firstLine="567"/>
        <w:jc w:val="both"/>
      </w:pPr>
      <w:r>
        <w:t>Централизованные системы холодного водоснабжения</w:t>
      </w:r>
      <w:r w:rsidRPr="00920010">
        <w:t xml:space="preserve"> состо</w:t>
      </w:r>
      <w:r>
        <w:t>я</w:t>
      </w:r>
      <w:r w:rsidRPr="00920010">
        <w:t>т из инженерных сетей,  оборудования; более детальное описание указано в приложении 2 к конкурсной документации.</w:t>
      </w:r>
    </w:p>
    <w:p w:rsidR="007B4F0D" w:rsidRPr="00920010" w:rsidRDefault="007B4F0D" w:rsidP="00C80CB1">
      <w:pPr>
        <w:ind w:firstLine="567"/>
        <w:jc w:val="both"/>
      </w:pPr>
      <w:r w:rsidRPr="00920010">
        <w:rPr>
          <w:b/>
          <w:bCs/>
        </w:rPr>
        <w:t xml:space="preserve">3.3. </w:t>
      </w:r>
      <w:r w:rsidRPr="00920010">
        <w:t>Характеристики объектов концессионного соглашения указаны в Приложении 3 к настоящей конкурсной документации.</w:t>
      </w:r>
    </w:p>
    <w:p w:rsidR="007B4F0D" w:rsidRPr="00920010" w:rsidRDefault="00C80CB1" w:rsidP="000435C8">
      <w:pPr>
        <w:tabs>
          <w:tab w:val="left" w:pos="960"/>
        </w:tabs>
        <w:ind w:firstLine="567"/>
        <w:jc w:val="both"/>
      </w:pPr>
      <w:r>
        <w:rPr>
          <w:b/>
          <w:bCs/>
        </w:rPr>
        <w:t>3.4</w:t>
      </w:r>
      <w:r w:rsidR="007B4F0D" w:rsidRPr="00920010">
        <w:rPr>
          <w:b/>
          <w:bCs/>
        </w:rPr>
        <w:t xml:space="preserve">. </w:t>
      </w:r>
      <w:r w:rsidR="007B4F0D" w:rsidRPr="00920010">
        <w:t>Дата, время, график проведения осмотра объектов концессионного соглашения указаны в приложении № 4 к конкурсной документации.</w:t>
      </w:r>
    </w:p>
    <w:p w:rsidR="007B4F0D" w:rsidRPr="00920010" w:rsidRDefault="007B4F0D" w:rsidP="000435C8">
      <w:pPr>
        <w:tabs>
          <w:tab w:val="left" w:pos="960"/>
        </w:tabs>
        <w:ind w:firstLine="567"/>
        <w:jc w:val="both"/>
      </w:pPr>
      <w:r w:rsidRPr="00920010">
        <w:t xml:space="preserve">Для осмотра, объектов выставленных на конкурс необходимо предварительно позвонить по </w:t>
      </w:r>
      <w:r w:rsidRPr="00A62EC8">
        <w:t>телефону</w:t>
      </w:r>
      <w:r w:rsidR="00B07A07">
        <w:t>:</w:t>
      </w:r>
      <w:r>
        <w:t xml:space="preserve"> 8</w:t>
      </w:r>
      <w:r w:rsidR="00B07A07">
        <w:t>(</w:t>
      </w:r>
      <w:r>
        <w:t>35339</w:t>
      </w:r>
      <w:r w:rsidR="00B07A07">
        <w:t xml:space="preserve">) </w:t>
      </w:r>
      <w:r>
        <w:t>9</w:t>
      </w:r>
      <w:r w:rsidR="00B07A07">
        <w:t>-</w:t>
      </w:r>
      <w:r>
        <w:t>46</w:t>
      </w:r>
      <w:r w:rsidR="00B07A07">
        <w:t>-</w:t>
      </w:r>
      <w:r>
        <w:t>24</w:t>
      </w:r>
      <w:r w:rsidRPr="002802A1">
        <w:t>, контактное лицо</w:t>
      </w:r>
      <w:r>
        <w:t xml:space="preserve"> Студенихин Алексей Юрьевич.</w:t>
      </w:r>
    </w:p>
    <w:p w:rsidR="007B4F0D" w:rsidRPr="00920010" w:rsidRDefault="007B4F0D" w:rsidP="002C5EAE">
      <w:pPr>
        <w:pStyle w:val="ConsPlusNonformat"/>
        <w:widowControl/>
        <w:jc w:val="center"/>
        <w:rPr>
          <w:rFonts w:ascii="Times New Roman" w:hAnsi="Times New Roman" w:cs="Times New Roman"/>
          <w:b/>
          <w:bCs/>
          <w:sz w:val="24"/>
          <w:szCs w:val="24"/>
        </w:rPr>
      </w:pPr>
    </w:p>
    <w:p w:rsidR="007B4F0D" w:rsidRPr="00920010" w:rsidRDefault="007B4F0D" w:rsidP="002C5EAE">
      <w:pPr>
        <w:pStyle w:val="ConsPlusNonformat"/>
        <w:widowControl/>
        <w:jc w:val="center"/>
        <w:rPr>
          <w:rFonts w:ascii="Times New Roman" w:hAnsi="Times New Roman" w:cs="Times New Roman"/>
          <w:b/>
          <w:bCs/>
          <w:sz w:val="24"/>
          <w:szCs w:val="24"/>
        </w:rPr>
      </w:pPr>
      <w:r w:rsidRPr="00920010">
        <w:rPr>
          <w:rFonts w:ascii="Times New Roman" w:hAnsi="Times New Roman" w:cs="Times New Roman"/>
          <w:b/>
          <w:bCs/>
          <w:sz w:val="24"/>
          <w:szCs w:val="24"/>
        </w:rPr>
        <w:lastRenderedPageBreak/>
        <w:t>4. Размер концессионной платы.</w:t>
      </w:r>
    </w:p>
    <w:p w:rsidR="007B4F0D" w:rsidRPr="00920010" w:rsidRDefault="007B4F0D" w:rsidP="000878E1">
      <w:pPr>
        <w:autoSpaceDE w:val="0"/>
        <w:autoSpaceDN w:val="0"/>
        <w:adjustRightInd w:val="0"/>
        <w:ind w:firstLine="540"/>
        <w:jc w:val="both"/>
      </w:pPr>
      <w:r w:rsidRPr="00920010">
        <w:rPr>
          <w:b/>
          <w:bCs/>
        </w:rPr>
        <w:t>4.1.</w:t>
      </w:r>
      <w:r>
        <w:rPr>
          <w:b/>
          <w:bCs/>
        </w:rPr>
        <w:t xml:space="preserve"> </w:t>
      </w:r>
      <w:r w:rsidRPr="00920010">
        <w:t>Концессионная плата не предусматривается.</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 xml:space="preserve">5. Порядок, место и срок предоставления </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конкурсной документации.</w:t>
      </w:r>
    </w:p>
    <w:p w:rsidR="007B4F0D" w:rsidRPr="00920010" w:rsidRDefault="007B4F0D" w:rsidP="000435C8">
      <w:pPr>
        <w:ind w:firstLine="567"/>
        <w:jc w:val="both"/>
      </w:pPr>
      <w:r w:rsidRPr="00920010">
        <w:rPr>
          <w:b/>
          <w:bCs/>
        </w:rPr>
        <w:t xml:space="preserve">5.1. </w:t>
      </w:r>
      <w:r w:rsidRPr="00920010">
        <w:t>Конкурсная документация на бумажном носителе или в электронном виде предоставляется по рабочим дням с 9-00 ч. до 13-00 ч. и с 14-00 ч. до 17-00 ч. (по местному времени) в срок</w:t>
      </w:r>
      <w:r>
        <w:t>:</w:t>
      </w:r>
      <w:r w:rsidRPr="00920010">
        <w:t xml:space="preserve"> </w:t>
      </w:r>
      <w:r>
        <w:t xml:space="preserve">на следующий день после </w:t>
      </w:r>
      <w:r w:rsidRPr="00920010">
        <w:t xml:space="preserve">опубликования сообщения о проведении конкурса до 17-00 ч. (по местному времени) </w:t>
      </w:r>
      <w:r w:rsidR="00455B96">
        <w:t>11</w:t>
      </w:r>
      <w:r w:rsidRPr="00920010">
        <w:t xml:space="preserve"> </w:t>
      </w:r>
      <w:r>
        <w:t>ма</w:t>
      </w:r>
      <w:r w:rsidR="00A62C0A">
        <w:t>я</w:t>
      </w:r>
      <w:r w:rsidRPr="00920010">
        <w:t xml:space="preserve"> 201</w:t>
      </w:r>
      <w:r>
        <w:t>8</w:t>
      </w:r>
      <w:r w:rsidRPr="00920010">
        <w:t xml:space="preserve"> года по адресу:</w:t>
      </w:r>
      <w:r w:rsidRPr="00DF0F18">
        <w:rPr>
          <w:sz w:val="23"/>
          <w:szCs w:val="23"/>
        </w:rPr>
        <w:t xml:space="preserve"> </w:t>
      </w:r>
      <w:r>
        <w:rPr>
          <w:sz w:val="23"/>
          <w:szCs w:val="23"/>
        </w:rPr>
        <w:t>461225 Оренбургская обл., Новосергиевский р-н, с.Мустаево, ул.Школьная, 8</w:t>
      </w:r>
      <w:r w:rsidRPr="00920010">
        <w:rPr>
          <w:spacing w:val="-1"/>
        </w:rPr>
        <w:t xml:space="preserve">, </w:t>
      </w:r>
      <w:r w:rsidRPr="00920010">
        <w:t>на основании поданного в письменной форме заявления любого заинтересованного лица.</w:t>
      </w:r>
    </w:p>
    <w:p w:rsidR="007B4F0D" w:rsidRPr="00920010" w:rsidRDefault="007B4F0D" w:rsidP="007823C9">
      <w:pPr>
        <w:ind w:firstLine="539"/>
        <w:jc w:val="both"/>
      </w:pPr>
      <w:r w:rsidRPr="00920010">
        <w:rPr>
          <w:b/>
          <w:bCs/>
        </w:rPr>
        <w:t>5.2.</w:t>
      </w:r>
      <w:r>
        <w:rPr>
          <w:b/>
          <w:bCs/>
        </w:rPr>
        <w:t xml:space="preserve"> </w:t>
      </w:r>
      <w:r w:rsidRPr="00920010">
        <w:t xml:space="preserve">Одновременно с размещением сообщения о проведении открытого конкурса, конкурсная документация доступна для ознакомления на официальном сайте Российской Федерации в сети «Интернет» для размещения информации о проведении торгов </w:t>
      </w:r>
      <w:hyperlink r:id="rId14" w:history="1">
        <w:r w:rsidRPr="00B74ADF">
          <w:rPr>
            <w:rStyle w:val="ab"/>
            <w:color w:val="auto"/>
            <w:u w:val="none"/>
            <w:lang w:val="en-US"/>
          </w:rPr>
          <w:t>www</w:t>
        </w:r>
        <w:r w:rsidRPr="00B74ADF">
          <w:rPr>
            <w:rStyle w:val="ab"/>
            <w:color w:val="auto"/>
            <w:u w:val="none"/>
          </w:rPr>
          <w:t>.</w:t>
        </w:r>
        <w:r w:rsidRPr="00B74ADF">
          <w:rPr>
            <w:rStyle w:val="ab"/>
            <w:color w:val="auto"/>
            <w:u w:val="none"/>
            <w:lang w:val="en-US"/>
          </w:rPr>
          <w:t>torgi</w:t>
        </w:r>
        <w:r w:rsidRPr="00B74ADF">
          <w:rPr>
            <w:rStyle w:val="ab"/>
            <w:color w:val="auto"/>
            <w:u w:val="none"/>
          </w:rPr>
          <w:t>.</w:t>
        </w:r>
        <w:r w:rsidRPr="00B74ADF">
          <w:rPr>
            <w:rStyle w:val="ab"/>
            <w:color w:val="auto"/>
            <w:u w:val="none"/>
            <w:lang w:val="en-US"/>
          </w:rPr>
          <w:t>gov</w:t>
        </w:r>
        <w:r w:rsidRPr="00B74ADF">
          <w:rPr>
            <w:rStyle w:val="ab"/>
            <w:color w:val="auto"/>
            <w:u w:val="none"/>
          </w:rPr>
          <w:t>.</w:t>
        </w:r>
        <w:r w:rsidRPr="00B74ADF">
          <w:rPr>
            <w:rStyle w:val="ab"/>
            <w:color w:val="auto"/>
            <w:u w:val="none"/>
            <w:lang w:val="en-US"/>
          </w:rPr>
          <w:t>ru</w:t>
        </w:r>
      </w:hyperlink>
      <w:r w:rsidRPr="00920010">
        <w:t xml:space="preserve"> и на </w:t>
      </w:r>
      <w:r w:rsidRPr="00454F1D">
        <w:t>официальном сайте</w:t>
      </w:r>
      <w:r w:rsidRPr="00920010">
        <w:t xml:space="preserve"> муниципального образования </w:t>
      </w:r>
      <w:r>
        <w:rPr>
          <w:color w:val="000000"/>
          <w:shd w:val="clear" w:color="auto" w:fill="FFFFFF"/>
        </w:rPr>
        <w:t>Мустаевский</w:t>
      </w:r>
      <w:r w:rsidRPr="001E7821">
        <w:rPr>
          <w:color w:val="000000"/>
          <w:shd w:val="clear" w:color="auto" w:fill="FFFFFF"/>
        </w:rPr>
        <w:t xml:space="preserve"> сельсовет </w:t>
      </w:r>
      <w:r>
        <w:rPr>
          <w:color w:val="000000"/>
          <w:shd w:val="clear" w:color="auto" w:fill="FFFFFF"/>
        </w:rPr>
        <w:t>Новосергиевского</w:t>
      </w:r>
      <w:r w:rsidRPr="001E7821">
        <w:rPr>
          <w:color w:val="000000"/>
          <w:shd w:val="clear" w:color="auto" w:fill="FFFFFF"/>
        </w:rPr>
        <w:t xml:space="preserve"> района Оренбургской области</w:t>
      </w:r>
      <w:r>
        <w:rPr>
          <w:color w:val="000000"/>
          <w:shd w:val="clear" w:color="auto" w:fill="FFFFFF"/>
        </w:rPr>
        <w:t xml:space="preserve"> </w:t>
      </w:r>
      <w:hyperlink r:id="rId15" w:tgtFrame="_blank" w:history="1">
        <w:r w:rsidRPr="00EF66E6">
          <w:rPr>
            <w:rStyle w:val="ab"/>
          </w:rPr>
          <w:t>mustaevo56.ucoz.ru</w:t>
        </w:r>
      </w:hyperlink>
    </w:p>
    <w:p w:rsidR="007B4F0D" w:rsidRPr="00920010" w:rsidRDefault="007B4F0D" w:rsidP="00274A6D">
      <w:pPr>
        <w:ind w:firstLine="539"/>
        <w:jc w:val="both"/>
        <w:rPr>
          <w:b/>
          <w:bCs/>
        </w:rPr>
      </w:pPr>
      <w:r w:rsidRPr="00920010">
        <w:rPr>
          <w:b/>
          <w:bCs/>
        </w:rPr>
        <w:t>6. Порядок предоставления разъяснений положений конкурсной документации.</w:t>
      </w:r>
    </w:p>
    <w:p w:rsidR="007B4F0D" w:rsidRPr="00920010" w:rsidRDefault="007B4F0D" w:rsidP="000435C8">
      <w:pPr>
        <w:ind w:firstLine="567"/>
        <w:jc w:val="both"/>
      </w:pPr>
      <w:r w:rsidRPr="00920010">
        <w:rPr>
          <w:b/>
          <w:bCs/>
        </w:rPr>
        <w:t>6.1.</w:t>
      </w:r>
      <w:r w:rsidRPr="00920010">
        <w:t xml:space="preserve"> Разъяснения положений конкурсной документации направляются организатором конкурса каждому заявителю в течение двух рабочих дней со дня поступления указанного запроса, но не позднее чем за пять рабочих дней до дня истечения срока представления заявок на участие в конкурсе в письменной форме, по факсимильной связи или в форме электронного документа, если указанный запрос поступил к организатору конкурса не позднее, чем за десять рабочих дней до дня истечения срока подачи заявок на участие в конкурсе с приложением содержания запроса без указания заявителя, от которого поступил запрос. </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6.2.</w:t>
      </w:r>
      <w:r w:rsidRPr="00920010">
        <w:rPr>
          <w:rFonts w:ascii="Times New Roman" w:hAnsi="Times New Roman" w:cs="Times New Roman"/>
          <w:sz w:val="24"/>
          <w:szCs w:val="24"/>
        </w:rPr>
        <w:t xml:space="preserve">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w:t>
      </w:r>
      <w:r w:rsidRPr="00B74ADF">
        <w:rPr>
          <w:rFonts w:ascii="Times New Roman" w:hAnsi="Times New Roman" w:cs="Times New Roman"/>
          <w:sz w:val="24"/>
          <w:szCs w:val="24"/>
        </w:rPr>
        <w:t xml:space="preserve">сайте </w:t>
      </w:r>
      <w:hyperlink r:id="rId16" w:history="1">
        <w:r w:rsidRPr="00B74ADF">
          <w:rPr>
            <w:rStyle w:val="ab"/>
            <w:rFonts w:ascii="Times New Roman" w:hAnsi="Times New Roman" w:cs="Times New Roman"/>
            <w:color w:val="auto"/>
            <w:sz w:val="24"/>
            <w:szCs w:val="24"/>
            <w:u w:val="none"/>
            <w:lang w:val="en-US"/>
          </w:rPr>
          <w:t>www</w:t>
        </w:r>
        <w:r w:rsidRPr="00B74ADF">
          <w:rPr>
            <w:rStyle w:val="ab"/>
            <w:rFonts w:ascii="Times New Roman" w:hAnsi="Times New Roman" w:cs="Times New Roman"/>
            <w:color w:val="auto"/>
            <w:sz w:val="24"/>
            <w:szCs w:val="24"/>
            <w:u w:val="none"/>
          </w:rPr>
          <w:t>.</w:t>
        </w:r>
        <w:r w:rsidRPr="00B74ADF">
          <w:rPr>
            <w:rStyle w:val="ab"/>
            <w:rFonts w:ascii="Times New Roman" w:hAnsi="Times New Roman" w:cs="Times New Roman"/>
            <w:color w:val="auto"/>
            <w:sz w:val="24"/>
            <w:szCs w:val="24"/>
            <w:u w:val="none"/>
            <w:lang w:val="en-US"/>
          </w:rPr>
          <w:t>torgi</w:t>
        </w:r>
        <w:r w:rsidRPr="00B74ADF">
          <w:rPr>
            <w:rStyle w:val="ab"/>
            <w:rFonts w:ascii="Times New Roman" w:hAnsi="Times New Roman" w:cs="Times New Roman"/>
            <w:color w:val="auto"/>
            <w:sz w:val="24"/>
            <w:szCs w:val="24"/>
            <w:u w:val="none"/>
          </w:rPr>
          <w:t>.</w:t>
        </w:r>
        <w:r w:rsidRPr="00B74ADF">
          <w:rPr>
            <w:rStyle w:val="ab"/>
            <w:rFonts w:ascii="Times New Roman" w:hAnsi="Times New Roman" w:cs="Times New Roman"/>
            <w:color w:val="auto"/>
            <w:sz w:val="24"/>
            <w:szCs w:val="24"/>
            <w:u w:val="none"/>
            <w:lang w:val="en-US"/>
          </w:rPr>
          <w:t>gov</w:t>
        </w:r>
        <w:r w:rsidRPr="00B74ADF">
          <w:rPr>
            <w:rStyle w:val="ab"/>
            <w:rFonts w:ascii="Times New Roman" w:hAnsi="Times New Roman" w:cs="Times New Roman"/>
            <w:color w:val="auto"/>
            <w:sz w:val="24"/>
            <w:szCs w:val="24"/>
            <w:u w:val="none"/>
          </w:rPr>
          <w:t>.</w:t>
        </w:r>
        <w:r w:rsidRPr="00B74ADF">
          <w:rPr>
            <w:rStyle w:val="ab"/>
            <w:rFonts w:ascii="Times New Roman" w:hAnsi="Times New Roman" w:cs="Times New Roman"/>
            <w:color w:val="auto"/>
            <w:sz w:val="24"/>
            <w:szCs w:val="24"/>
            <w:u w:val="none"/>
            <w:lang w:val="en-US"/>
          </w:rPr>
          <w:t>ru</w:t>
        </w:r>
      </w:hyperlink>
      <w:r w:rsidRPr="00B74ADF">
        <w:rPr>
          <w:rFonts w:ascii="Times New Roman" w:hAnsi="Times New Roman" w:cs="Times New Roman"/>
          <w:sz w:val="24"/>
          <w:szCs w:val="24"/>
        </w:rPr>
        <w:t xml:space="preserve"> в сети «Интернет».</w:t>
      </w:r>
    </w:p>
    <w:p w:rsidR="007B4F0D" w:rsidRPr="00920010" w:rsidRDefault="007B4F0D" w:rsidP="00590405">
      <w:pPr>
        <w:pStyle w:val="ConsPlusNonformat"/>
        <w:widowControl/>
        <w:ind w:firstLine="567"/>
        <w:jc w:val="center"/>
        <w:rPr>
          <w:rFonts w:ascii="Times New Roman" w:hAnsi="Times New Roman" w:cs="Times New Roman"/>
          <w:sz w:val="24"/>
          <w:szCs w:val="24"/>
        </w:rPr>
      </w:pPr>
    </w:p>
    <w:p w:rsidR="007B4F0D" w:rsidRPr="00920010" w:rsidRDefault="007B4F0D" w:rsidP="002F3284">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7. Внесение изменений в конкурсную документацию.</w:t>
      </w:r>
    </w:p>
    <w:p w:rsidR="007B4F0D" w:rsidRPr="00920010" w:rsidRDefault="007B4F0D" w:rsidP="00AD03BF">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7.1.</w:t>
      </w:r>
      <w:r w:rsidRPr="00920010">
        <w:rPr>
          <w:rFonts w:ascii="Times New Roman" w:hAnsi="Times New Roman" w:cs="Times New Roman"/>
          <w:sz w:val="24"/>
          <w:szCs w:val="24"/>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w:t>
      </w:r>
    </w:p>
    <w:p w:rsidR="007B4F0D" w:rsidRPr="00920010" w:rsidRDefault="007B4F0D" w:rsidP="007823C9">
      <w:pPr>
        <w:ind w:firstLine="539"/>
        <w:jc w:val="both"/>
      </w:pPr>
      <w:r w:rsidRPr="00920010">
        <w:rPr>
          <w:b/>
          <w:bCs/>
        </w:rPr>
        <w:t>7.2.</w:t>
      </w:r>
      <w:r w:rsidRPr="00920010">
        <w:t xml:space="preserve"> Сообщение о внесении изменений в конкурсную документацию в течение трех рабочих дней, со дня их внесения, опубликовывается на официальном сайте Российской Федерации в сети «Интернет» для размещения информации о проведении </w:t>
      </w:r>
      <w:r w:rsidRPr="00B74ADF">
        <w:t xml:space="preserve">торгов </w:t>
      </w:r>
      <w:hyperlink r:id="rId17" w:history="1">
        <w:r w:rsidRPr="00B74ADF">
          <w:rPr>
            <w:rStyle w:val="ab"/>
            <w:color w:val="auto"/>
            <w:u w:val="none"/>
            <w:lang w:val="en-US"/>
          </w:rPr>
          <w:t>www</w:t>
        </w:r>
        <w:r w:rsidRPr="00B74ADF">
          <w:rPr>
            <w:rStyle w:val="ab"/>
            <w:color w:val="auto"/>
            <w:u w:val="none"/>
          </w:rPr>
          <w:t>.</w:t>
        </w:r>
        <w:r w:rsidRPr="00B74ADF">
          <w:rPr>
            <w:rStyle w:val="ab"/>
            <w:color w:val="auto"/>
            <w:u w:val="none"/>
            <w:lang w:val="en-US"/>
          </w:rPr>
          <w:t>torgi</w:t>
        </w:r>
        <w:r w:rsidRPr="00B74ADF">
          <w:rPr>
            <w:rStyle w:val="ab"/>
            <w:color w:val="auto"/>
            <w:u w:val="none"/>
          </w:rPr>
          <w:t>.</w:t>
        </w:r>
        <w:r w:rsidRPr="00B74ADF">
          <w:rPr>
            <w:rStyle w:val="ab"/>
            <w:color w:val="auto"/>
            <w:u w:val="none"/>
            <w:lang w:val="en-US"/>
          </w:rPr>
          <w:t>gov</w:t>
        </w:r>
        <w:r w:rsidRPr="00B74ADF">
          <w:rPr>
            <w:rStyle w:val="ab"/>
            <w:color w:val="auto"/>
            <w:u w:val="none"/>
          </w:rPr>
          <w:t>.</w:t>
        </w:r>
        <w:r w:rsidRPr="00B74ADF">
          <w:rPr>
            <w:rStyle w:val="ab"/>
            <w:color w:val="auto"/>
            <w:u w:val="none"/>
            <w:lang w:val="en-US"/>
          </w:rPr>
          <w:t>ru</w:t>
        </w:r>
      </w:hyperlink>
      <w:r w:rsidRPr="00920010">
        <w:t xml:space="preserve"> и на </w:t>
      </w:r>
      <w:r w:rsidRPr="00454F1D">
        <w:t>официальном сайте</w:t>
      </w:r>
      <w:r w:rsidRPr="00920010">
        <w:t xml:space="preserve"> муниципального образования </w:t>
      </w:r>
      <w:r>
        <w:rPr>
          <w:color w:val="000000"/>
          <w:shd w:val="clear" w:color="auto" w:fill="FFFFFF"/>
        </w:rPr>
        <w:t>Мустаевский</w:t>
      </w:r>
      <w:r w:rsidRPr="001E7821">
        <w:rPr>
          <w:color w:val="000000"/>
          <w:shd w:val="clear" w:color="auto" w:fill="FFFFFF"/>
        </w:rPr>
        <w:t xml:space="preserve"> сельсовет </w:t>
      </w:r>
      <w:r>
        <w:rPr>
          <w:color w:val="000000"/>
          <w:shd w:val="clear" w:color="auto" w:fill="FFFFFF"/>
        </w:rPr>
        <w:t>Новосергиевского</w:t>
      </w:r>
      <w:r w:rsidRPr="001E7821">
        <w:rPr>
          <w:color w:val="000000"/>
          <w:shd w:val="clear" w:color="auto" w:fill="FFFFFF"/>
        </w:rPr>
        <w:t xml:space="preserve"> района Оренбургской области</w:t>
      </w:r>
      <w:r>
        <w:rPr>
          <w:color w:val="000000"/>
          <w:shd w:val="clear" w:color="auto" w:fill="FFFFFF"/>
        </w:rPr>
        <w:t xml:space="preserve"> </w:t>
      </w:r>
      <w:hyperlink r:id="rId18" w:tgtFrame="_blank" w:history="1">
        <w:r w:rsidRPr="00EF66E6">
          <w:rPr>
            <w:rStyle w:val="ab"/>
          </w:rPr>
          <w:t>mustaevo56.ucoz.ru</w:t>
        </w:r>
      </w:hyperlink>
    </w:p>
    <w:p w:rsidR="007B4F0D" w:rsidRPr="00920010" w:rsidRDefault="007B4F0D" w:rsidP="0079261E">
      <w:pPr>
        <w:ind w:firstLine="539"/>
        <w:jc w:val="both"/>
        <w:rPr>
          <w:spacing w:val="-1"/>
        </w:rPr>
      </w:pPr>
    </w:p>
    <w:p w:rsidR="007B4F0D" w:rsidRPr="00920010" w:rsidRDefault="007B4F0D" w:rsidP="006D2BD8">
      <w:pPr>
        <w:widowControl w:val="0"/>
        <w:tabs>
          <w:tab w:val="num" w:pos="709"/>
        </w:tabs>
        <w:jc w:val="both"/>
        <w:rPr>
          <w:spacing w:val="-1"/>
        </w:rPr>
      </w:pPr>
      <w:r w:rsidRPr="00920010">
        <w:rPr>
          <w:color w:val="000000"/>
        </w:rPr>
        <w:tab/>
      </w:r>
    </w:p>
    <w:p w:rsidR="007B4F0D" w:rsidRPr="00920010" w:rsidRDefault="007B4F0D" w:rsidP="00B53D3E">
      <w:pPr>
        <w:pStyle w:val="ConsPlusNonformat"/>
        <w:widowControl/>
        <w:ind w:firstLine="567"/>
        <w:jc w:val="center"/>
        <w:rPr>
          <w:rFonts w:ascii="Times New Roman" w:hAnsi="Times New Roman" w:cs="Times New Roman"/>
          <w:b/>
          <w:bCs/>
          <w:sz w:val="24"/>
          <w:szCs w:val="24"/>
        </w:rPr>
      </w:pPr>
      <w:r w:rsidRPr="00920010">
        <w:rPr>
          <w:rFonts w:ascii="Times New Roman" w:hAnsi="Times New Roman" w:cs="Times New Roman"/>
          <w:b/>
          <w:bCs/>
          <w:spacing w:val="-1"/>
          <w:sz w:val="24"/>
          <w:szCs w:val="24"/>
        </w:rPr>
        <w:t>8.Отказ о проведении конкурса</w:t>
      </w:r>
    </w:p>
    <w:p w:rsidR="007B4F0D" w:rsidRPr="00920010" w:rsidRDefault="007B4F0D" w:rsidP="00B53D3E">
      <w:pPr>
        <w:widowControl w:val="0"/>
        <w:tabs>
          <w:tab w:val="num" w:pos="1567"/>
        </w:tabs>
        <w:ind w:firstLine="426"/>
        <w:jc w:val="both"/>
        <w:rPr>
          <w:color w:val="000000"/>
        </w:rPr>
      </w:pPr>
      <w:r w:rsidRPr="00920010">
        <w:rPr>
          <w:b/>
          <w:bCs/>
          <w:color w:val="000000"/>
        </w:rPr>
        <w:t>8.1.</w:t>
      </w:r>
      <w:r w:rsidRPr="00920010">
        <w:rPr>
          <w:color w:val="000000"/>
        </w:rPr>
        <w:t xml:space="preserve"> Организатор конкурса вправе отказаться от проведения конкурса, но не позднее, чем за тридцать дней до установленной даты вскрытия конвертов с конкурсными предложениями. При этом организатор конкурса  не несет ответственности за или в связи с совершением указанных действий по отказу от проведения конкурса.</w:t>
      </w:r>
    </w:p>
    <w:p w:rsidR="007B4F0D" w:rsidRPr="00920010" w:rsidRDefault="007B4F0D" w:rsidP="0079261E">
      <w:pPr>
        <w:ind w:firstLine="539"/>
        <w:jc w:val="both"/>
      </w:pPr>
      <w:r w:rsidRPr="00920010">
        <w:rPr>
          <w:b/>
          <w:bCs/>
          <w:color w:val="000000"/>
        </w:rPr>
        <w:t>8.2.</w:t>
      </w:r>
      <w:r w:rsidRPr="00920010">
        <w:rPr>
          <w:color w:val="000000"/>
        </w:rPr>
        <w:t xml:space="preserve"> Сообщение об отказе от проведения конкурса в течении одного рабочего дня от даты принятия решения об отказе проведения конкурса </w:t>
      </w:r>
      <w:r w:rsidRPr="00920010">
        <w:t xml:space="preserve">размещается на официальном сайте Российской Федерации в сети «Интернет» для размещения информации о проведении торгов </w:t>
      </w:r>
      <w:hyperlink r:id="rId19" w:history="1">
        <w:r w:rsidRPr="00B74ADF">
          <w:rPr>
            <w:rStyle w:val="ab"/>
            <w:color w:val="auto"/>
            <w:u w:val="none"/>
            <w:lang w:val="en-US"/>
          </w:rPr>
          <w:t>www</w:t>
        </w:r>
        <w:r w:rsidRPr="00B74ADF">
          <w:rPr>
            <w:rStyle w:val="ab"/>
            <w:color w:val="auto"/>
            <w:u w:val="none"/>
          </w:rPr>
          <w:t>.</w:t>
        </w:r>
        <w:r w:rsidRPr="00B74ADF">
          <w:rPr>
            <w:rStyle w:val="ab"/>
            <w:color w:val="auto"/>
            <w:u w:val="none"/>
            <w:lang w:val="en-US"/>
          </w:rPr>
          <w:t>torgi</w:t>
        </w:r>
        <w:r w:rsidRPr="00B74ADF">
          <w:rPr>
            <w:rStyle w:val="ab"/>
            <w:color w:val="auto"/>
            <w:u w:val="none"/>
          </w:rPr>
          <w:t>.</w:t>
        </w:r>
        <w:r w:rsidRPr="00B74ADF">
          <w:rPr>
            <w:rStyle w:val="ab"/>
            <w:color w:val="auto"/>
            <w:u w:val="none"/>
            <w:lang w:val="en-US"/>
          </w:rPr>
          <w:t>gov</w:t>
        </w:r>
        <w:r w:rsidRPr="00B74ADF">
          <w:rPr>
            <w:rStyle w:val="ab"/>
            <w:color w:val="auto"/>
            <w:u w:val="none"/>
          </w:rPr>
          <w:t>.</w:t>
        </w:r>
        <w:r w:rsidRPr="00B74ADF">
          <w:rPr>
            <w:rStyle w:val="ab"/>
            <w:color w:val="auto"/>
            <w:u w:val="none"/>
            <w:lang w:val="en-US"/>
          </w:rPr>
          <w:t>ru</w:t>
        </w:r>
      </w:hyperlink>
      <w:r w:rsidRPr="00920010">
        <w:t xml:space="preserve"> и на </w:t>
      </w:r>
      <w:r w:rsidRPr="00454F1D">
        <w:t>официальном сайте</w:t>
      </w:r>
      <w:r w:rsidRPr="00920010">
        <w:t xml:space="preserve"> муниципального образования </w:t>
      </w:r>
      <w:r>
        <w:rPr>
          <w:color w:val="000000"/>
          <w:shd w:val="clear" w:color="auto" w:fill="FFFFFF"/>
        </w:rPr>
        <w:t>Мустаевский</w:t>
      </w:r>
      <w:r w:rsidRPr="001E7821">
        <w:rPr>
          <w:color w:val="000000"/>
          <w:shd w:val="clear" w:color="auto" w:fill="FFFFFF"/>
        </w:rPr>
        <w:t xml:space="preserve"> сельсовет </w:t>
      </w:r>
      <w:r>
        <w:rPr>
          <w:color w:val="000000"/>
          <w:shd w:val="clear" w:color="auto" w:fill="FFFFFF"/>
        </w:rPr>
        <w:t>Новосергиевского</w:t>
      </w:r>
      <w:r w:rsidRPr="001E7821">
        <w:rPr>
          <w:color w:val="000000"/>
          <w:shd w:val="clear" w:color="auto" w:fill="FFFFFF"/>
        </w:rPr>
        <w:t xml:space="preserve"> района Оренбургской области</w:t>
      </w:r>
      <w:r>
        <w:rPr>
          <w:color w:val="000000"/>
          <w:shd w:val="clear" w:color="auto" w:fill="FFFFFF"/>
        </w:rPr>
        <w:t xml:space="preserve"> </w:t>
      </w:r>
      <w:hyperlink r:id="rId20" w:tgtFrame="_blank" w:history="1">
        <w:r w:rsidRPr="00EF66E6">
          <w:rPr>
            <w:rStyle w:val="ab"/>
          </w:rPr>
          <w:t>mustaevo56.ucoz.ru</w:t>
        </w:r>
      </w:hyperlink>
    </w:p>
    <w:p w:rsidR="007B4F0D" w:rsidRPr="00920010" w:rsidRDefault="007B4F0D" w:rsidP="00B53D3E">
      <w:pPr>
        <w:widowControl w:val="0"/>
        <w:tabs>
          <w:tab w:val="num" w:pos="426"/>
        </w:tabs>
        <w:jc w:val="both"/>
        <w:rPr>
          <w:color w:val="000000"/>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lang w:val="en-US"/>
        </w:rPr>
        <w:lastRenderedPageBreak/>
        <w:t>II</w:t>
      </w:r>
      <w:r w:rsidRPr="00920010">
        <w:rPr>
          <w:rFonts w:ascii="Times New Roman" w:hAnsi="Times New Roman" w:cs="Times New Roman"/>
          <w:b/>
          <w:bCs/>
          <w:sz w:val="24"/>
          <w:szCs w:val="24"/>
        </w:rPr>
        <w:t>. Предварительный отбор участников конкурса.</w:t>
      </w:r>
    </w:p>
    <w:p w:rsidR="007B4F0D" w:rsidRPr="00920010" w:rsidRDefault="007B4F0D" w:rsidP="002C5EAE">
      <w:pPr>
        <w:ind w:firstLine="480"/>
        <w:jc w:val="center"/>
        <w:rPr>
          <w:b/>
          <w:bCs/>
        </w:rPr>
      </w:pPr>
    </w:p>
    <w:p w:rsidR="007B4F0D" w:rsidRPr="00920010" w:rsidRDefault="007B4F0D" w:rsidP="002C5EAE">
      <w:pPr>
        <w:ind w:firstLine="480"/>
        <w:jc w:val="center"/>
        <w:rPr>
          <w:b/>
          <w:bCs/>
        </w:rPr>
      </w:pPr>
      <w:r w:rsidRPr="00920010">
        <w:rPr>
          <w:b/>
          <w:bCs/>
        </w:rPr>
        <w:t>9. Требования к участникам конкурса, в соответствии с которыми  проводится предварительный отбор участников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9.1.</w:t>
      </w:r>
      <w:r w:rsidRPr="00920010">
        <w:rPr>
          <w:rFonts w:ascii="Times New Roman" w:hAnsi="Times New Roman" w:cs="Times New Roman"/>
          <w:sz w:val="24"/>
          <w:szCs w:val="24"/>
        </w:rPr>
        <w:t xml:space="preserve"> В качестве заявителей могут выступать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9.2.</w:t>
      </w:r>
      <w:r w:rsidRPr="00920010">
        <w:rPr>
          <w:rFonts w:ascii="Times New Roman" w:hAnsi="Times New Roman" w:cs="Times New Roman"/>
          <w:sz w:val="24"/>
          <w:szCs w:val="24"/>
        </w:rPr>
        <w:t xml:space="preserve">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9.3.</w:t>
      </w:r>
      <w:r w:rsidRPr="00920010">
        <w:rPr>
          <w:rFonts w:ascii="Times New Roman" w:hAnsi="Times New Roman" w:cs="Times New Roman"/>
          <w:sz w:val="24"/>
          <w:szCs w:val="24"/>
        </w:rPr>
        <w:t xml:space="preserve"> Отсутствие решения о признании заявителя банкротом и об открытии конкурсного производства в отношении него.</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9.4.</w:t>
      </w:r>
      <w:r w:rsidRPr="00920010">
        <w:rPr>
          <w:rFonts w:ascii="Times New Roman" w:hAnsi="Times New Roman" w:cs="Times New Roman"/>
          <w:sz w:val="24"/>
          <w:szCs w:val="24"/>
        </w:rPr>
        <w:t xml:space="preserve"> В случае необходимости конкурсная комиссия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10. Перечень документов и материалов, формы их представления</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заявителями на участие в конкурсе.</w:t>
      </w:r>
    </w:p>
    <w:p w:rsidR="007B4F0D" w:rsidRPr="00920010" w:rsidRDefault="007B4F0D" w:rsidP="000435C8">
      <w:pPr>
        <w:ind w:firstLine="567"/>
        <w:jc w:val="both"/>
      </w:pPr>
      <w:r w:rsidRPr="00920010">
        <w:rPr>
          <w:b/>
          <w:bCs/>
        </w:rPr>
        <w:t>10.1.</w:t>
      </w:r>
      <w:r w:rsidRPr="00920010">
        <w:t xml:space="preserve"> Предварительный отбор участников конкурса проводится на основании заявок на участие в конкурсе в установленном настоящей конкурсной документацией порядке конкурсной комиссией, которая на основании результатов проведения предварительного отбора принимает решение о допуске заявителя к участию в конкурсе или об отказе в допуске заявителя к участию в конкурсе и направляет заявителям, допущенным к участию в конкурсе, уведомление с предложением представить конкурсные предложения.</w:t>
      </w:r>
    </w:p>
    <w:p w:rsidR="007B4F0D" w:rsidRPr="00920010" w:rsidRDefault="007B4F0D" w:rsidP="000435C8">
      <w:pPr>
        <w:ind w:firstLine="567"/>
        <w:jc w:val="both"/>
      </w:pPr>
      <w:r w:rsidRPr="00920010">
        <w:rPr>
          <w:b/>
          <w:bCs/>
        </w:rPr>
        <w:t>10.2.Заявка на участие в конкурсе</w:t>
      </w:r>
      <w:r w:rsidRPr="00920010">
        <w:t xml:space="preserve"> должна содержать:</w:t>
      </w:r>
    </w:p>
    <w:p w:rsidR="007B4F0D" w:rsidRPr="00920010" w:rsidRDefault="007B4F0D" w:rsidP="000435C8">
      <w:pPr>
        <w:ind w:firstLine="567"/>
        <w:jc w:val="both"/>
      </w:pPr>
      <w:r w:rsidRPr="00920010">
        <w:t>10.2.1. Заявку на участие в конкурсе (Форма № 1).</w:t>
      </w:r>
    </w:p>
    <w:p w:rsidR="007B4F0D" w:rsidRPr="00920010" w:rsidRDefault="007B4F0D" w:rsidP="000435C8">
      <w:pPr>
        <w:ind w:firstLine="567"/>
        <w:jc w:val="both"/>
      </w:pPr>
      <w:r w:rsidRPr="00920010">
        <w:t>10.2.2. Сведения об участнике конкурса (Форма № 2).</w:t>
      </w:r>
    </w:p>
    <w:p w:rsidR="007B4F0D" w:rsidRPr="00920010" w:rsidRDefault="007B4F0D" w:rsidP="009749F1">
      <w:pPr>
        <w:ind w:firstLine="567"/>
        <w:jc w:val="both"/>
        <w:rPr>
          <w:color w:val="000000"/>
        </w:rPr>
      </w:pPr>
      <w:r w:rsidRPr="00920010">
        <w:t>10.2.3. Д</w:t>
      </w:r>
      <w:r w:rsidRPr="00920010">
        <w:rPr>
          <w:color w:val="000000"/>
        </w:rPr>
        <w:t>ля индивидуального предпринимателя или российского юридического лица – оригинал или заверенная надлежащим образом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7B4F0D" w:rsidRPr="00920010" w:rsidRDefault="007B4F0D" w:rsidP="006949BF">
      <w:pPr>
        <w:pStyle w:val="ConsPlusNormal"/>
        <w:ind w:firstLine="540"/>
        <w:jc w:val="both"/>
        <w:rPr>
          <w:rFonts w:ascii="Times New Roman" w:hAnsi="Times New Roman" w:cs="Times New Roman"/>
          <w:sz w:val="24"/>
          <w:szCs w:val="24"/>
        </w:rPr>
      </w:pPr>
      <w:r w:rsidRPr="00920010">
        <w:rPr>
          <w:rFonts w:ascii="Times New Roman" w:hAnsi="Times New Roman" w:cs="Times New Roman"/>
          <w:sz w:val="24"/>
          <w:szCs w:val="24"/>
        </w:rPr>
        <w:t>10.2.4. Документ, подтверждающий полномочия лица на осуществление действий от имени заявителя - юридического лица (копия решения о назначении либо копия протокола (выписки из протокола) об избрании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либо копия договора о передаче полномочий единственного исполнительного органа).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B4F0D" w:rsidRPr="00920010" w:rsidRDefault="007B4F0D" w:rsidP="000435C8">
      <w:pPr>
        <w:ind w:firstLine="567"/>
        <w:jc w:val="both"/>
      </w:pPr>
      <w:r w:rsidRPr="00920010">
        <w:lastRenderedPageBreak/>
        <w:t>10.2.5.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B4F0D" w:rsidRPr="00920010" w:rsidRDefault="007B4F0D" w:rsidP="000435C8">
      <w:pPr>
        <w:ind w:firstLine="567"/>
        <w:jc w:val="both"/>
      </w:pPr>
      <w:r w:rsidRPr="00920010">
        <w:t>10.2.6. Нотариально удостоверенная копия учредительных документов заявителя (юридического лица): устав юридического лица.</w:t>
      </w:r>
    </w:p>
    <w:p w:rsidR="007B4F0D" w:rsidRPr="00920010" w:rsidRDefault="007B4F0D" w:rsidP="000435C8">
      <w:pPr>
        <w:ind w:firstLine="567"/>
        <w:jc w:val="both"/>
      </w:pPr>
      <w:r w:rsidRPr="00920010">
        <w:t>10.2.7. Копии регистрационных документов юридического лица: свидетельство о внесении записи в Единый государственный реестр юридических лиц о юридическом лице, свидетельство о постановке на учет в налоговом органе.</w:t>
      </w:r>
    </w:p>
    <w:p w:rsidR="007B4F0D" w:rsidRPr="00920010" w:rsidRDefault="007B4F0D" w:rsidP="000435C8">
      <w:pPr>
        <w:ind w:firstLine="567"/>
        <w:jc w:val="both"/>
      </w:pPr>
      <w:r w:rsidRPr="00920010">
        <w:t>10.2.8. Опись документов, представленных в составе конкурсной заявки (Форма № 3).</w:t>
      </w:r>
    </w:p>
    <w:p w:rsidR="007B4F0D" w:rsidRPr="00920010" w:rsidRDefault="007B4F0D" w:rsidP="000435C8">
      <w:pPr>
        <w:ind w:firstLine="567"/>
        <w:jc w:val="both"/>
      </w:pPr>
      <w:r w:rsidRPr="00920010">
        <w:rPr>
          <w:b/>
          <w:bCs/>
        </w:rPr>
        <w:t>10.3.</w:t>
      </w:r>
      <w:r w:rsidRPr="00920010">
        <w:t xml:space="preserve"> Каждый документ, входящий в конкурсную заявку, должен быть подписан лицом, имеющим право в соответствии с законодательством Российской Федерации действовать от имени участника конкурса.</w:t>
      </w:r>
    </w:p>
    <w:p w:rsidR="007B4F0D" w:rsidRPr="00920010" w:rsidRDefault="007B4F0D" w:rsidP="002C5EAE">
      <w:pPr>
        <w:pStyle w:val="ConsPlusNonformat"/>
        <w:widowControl/>
        <w:jc w:val="center"/>
        <w:rPr>
          <w:rFonts w:ascii="Times New Roman" w:hAnsi="Times New Roman" w:cs="Times New Roman"/>
          <w:b/>
          <w:bCs/>
          <w:sz w:val="24"/>
          <w:szCs w:val="24"/>
        </w:rPr>
      </w:pPr>
    </w:p>
    <w:p w:rsidR="007B4F0D" w:rsidRPr="00920010" w:rsidRDefault="007B4F0D" w:rsidP="002C5EAE">
      <w:pPr>
        <w:pStyle w:val="ConsPlusNonformat"/>
        <w:widowControl/>
        <w:jc w:val="center"/>
        <w:rPr>
          <w:rFonts w:ascii="Times New Roman" w:hAnsi="Times New Roman" w:cs="Times New Roman"/>
          <w:b/>
          <w:bCs/>
          <w:sz w:val="24"/>
          <w:szCs w:val="24"/>
        </w:rPr>
      </w:pPr>
      <w:r w:rsidRPr="00920010">
        <w:rPr>
          <w:rFonts w:ascii="Times New Roman" w:hAnsi="Times New Roman" w:cs="Times New Roman"/>
          <w:b/>
          <w:bCs/>
          <w:sz w:val="24"/>
          <w:szCs w:val="24"/>
        </w:rPr>
        <w:t>11. Место и срок представления заявок на участие в конкурсе.</w:t>
      </w:r>
    </w:p>
    <w:p w:rsidR="007B4F0D" w:rsidRPr="00920010" w:rsidRDefault="007B4F0D" w:rsidP="000435C8">
      <w:pPr>
        <w:shd w:val="clear" w:color="auto" w:fill="FFFFFF"/>
        <w:ind w:firstLine="567"/>
        <w:jc w:val="both"/>
        <w:rPr>
          <w:spacing w:val="-1"/>
        </w:rPr>
      </w:pPr>
      <w:r w:rsidRPr="00920010">
        <w:rPr>
          <w:b/>
          <w:bCs/>
        </w:rPr>
        <w:t xml:space="preserve">11.1. </w:t>
      </w:r>
      <w:r w:rsidRPr="00920010">
        <w:t xml:space="preserve">Заявки на участие в конкурсе принимаются по рабочим дням с 9-00 ч. до 13-00 ч. и с 14-00 ч. до 17-00 ч. (по местному времени) с </w:t>
      </w:r>
      <w:r w:rsidR="00455B96">
        <w:t>23</w:t>
      </w:r>
      <w:r w:rsidRPr="00920010">
        <w:t xml:space="preserve"> </w:t>
      </w:r>
      <w:r w:rsidR="00A62C0A">
        <w:t>марта</w:t>
      </w:r>
      <w:r w:rsidRPr="00920010">
        <w:t xml:space="preserve"> 201</w:t>
      </w:r>
      <w:r>
        <w:t>8</w:t>
      </w:r>
      <w:r w:rsidRPr="00920010">
        <w:t xml:space="preserve"> года до 17-00 ч. (по местному времени) </w:t>
      </w:r>
      <w:r w:rsidR="00455B96">
        <w:t>11</w:t>
      </w:r>
      <w:r>
        <w:t xml:space="preserve"> </w:t>
      </w:r>
      <w:r w:rsidR="00A62C0A">
        <w:t>мая</w:t>
      </w:r>
      <w:r w:rsidRPr="00920010">
        <w:t xml:space="preserve"> 201</w:t>
      </w:r>
      <w:r>
        <w:t>8</w:t>
      </w:r>
      <w:r w:rsidRPr="00920010">
        <w:t xml:space="preserve"> года по адресу: </w:t>
      </w:r>
      <w:r>
        <w:rPr>
          <w:sz w:val="23"/>
          <w:szCs w:val="23"/>
        </w:rPr>
        <w:t>461225 Оренбургская обл., Новосергиевский р-н, с.Мустаево, ул.Школьная, 8</w:t>
      </w:r>
      <w:r w:rsidRPr="00920010">
        <w:rPr>
          <w:spacing w:val="-1"/>
        </w:rPr>
        <w:t>, в порядке, предусмотренном конкурсной документацией.</w:t>
      </w:r>
    </w:p>
    <w:p w:rsidR="007B4F0D" w:rsidRPr="00920010" w:rsidRDefault="007B4F0D" w:rsidP="000435C8">
      <w:pPr>
        <w:ind w:firstLine="567"/>
        <w:jc w:val="both"/>
      </w:pPr>
      <w:r w:rsidRPr="00920010">
        <w:t xml:space="preserve">Прием заявок на участие в конкурсе прекращается в 17ч. 00мин. (по местному времени) </w:t>
      </w:r>
      <w:r w:rsidR="00455B96">
        <w:t>11</w:t>
      </w:r>
      <w:r w:rsidR="00A62C0A">
        <w:t xml:space="preserve"> мая</w:t>
      </w:r>
      <w:r w:rsidRPr="00920010">
        <w:t xml:space="preserve"> 201</w:t>
      </w:r>
      <w:r>
        <w:t>8</w:t>
      </w:r>
      <w:r w:rsidRPr="00920010">
        <w:t xml:space="preserve"> года. </w:t>
      </w:r>
    </w:p>
    <w:p w:rsidR="007B4F0D" w:rsidRPr="00920010" w:rsidRDefault="007B4F0D" w:rsidP="000435C8">
      <w:pPr>
        <w:ind w:firstLine="567"/>
        <w:jc w:val="both"/>
      </w:pPr>
      <w:r w:rsidRPr="00920010">
        <w:rPr>
          <w:b/>
          <w:bCs/>
        </w:rPr>
        <w:t>11.2.</w:t>
      </w:r>
      <w:r w:rsidRPr="00920010">
        <w:t xml:space="preserve">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B4F0D" w:rsidRPr="00920010" w:rsidRDefault="007B4F0D" w:rsidP="000435C8">
      <w:pPr>
        <w:pStyle w:val="ConsPlusNonformat"/>
        <w:widowControl/>
        <w:ind w:firstLine="567"/>
        <w:jc w:val="both"/>
        <w:rPr>
          <w:rFonts w:ascii="Times New Roman" w:hAnsi="Times New Roman" w:cs="Times New Roman"/>
          <w:b/>
          <w:bCs/>
          <w:sz w:val="24"/>
          <w:szCs w:val="24"/>
        </w:rPr>
      </w:pPr>
      <w:r w:rsidRPr="00920010">
        <w:rPr>
          <w:rFonts w:ascii="Times New Roman" w:hAnsi="Times New Roman" w:cs="Times New Roman"/>
          <w:b/>
          <w:bCs/>
          <w:sz w:val="24"/>
          <w:szCs w:val="24"/>
        </w:rPr>
        <w:t>11.3.</w:t>
      </w:r>
      <w:r w:rsidRPr="00920010">
        <w:rPr>
          <w:rFonts w:ascii="Times New Roman" w:hAnsi="Times New Roman" w:cs="Times New Roman"/>
          <w:sz w:val="24"/>
          <w:szCs w:val="24"/>
        </w:rPr>
        <w:t xml:space="preserve"> В случае если по истечении срока представления заявок на участие в конкурсе представлено менее двух заявок на участие в конкурсе, конкурс по решению организатора конкурса, принимаемому на следующий день после истечения этого срока, объявляется несостоявшимся.</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12. Порядок представления заявок на участие в конкурсе и предъявляемые к ним требования.</w:t>
      </w:r>
    </w:p>
    <w:p w:rsidR="007B4F0D" w:rsidRPr="005A7468" w:rsidRDefault="007B4F0D" w:rsidP="000435C8">
      <w:pPr>
        <w:pStyle w:val="ConsPlusNonformat"/>
        <w:widowControl/>
        <w:ind w:firstLine="567"/>
        <w:jc w:val="both"/>
        <w:rPr>
          <w:rFonts w:ascii="Times New Roman" w:hAnsi="Times New Roman" w:cs="Times New Roman"/>
          <w:sz w:val="24"/>
          <w:szCs w:val="24"/>
        </w:rPr>
      </w:pPr>
      <w:r w:rsidRPr="005A7468">
        <w:rPr>
          <w:rFonts w:ascii="Times New Roman" w:hAnsi="Times New Roman" w:cs="Times New Roman"/>
          <w:b/>
          <w:bCs/>
          <w:sz w:val="24"/>
          <w:szCs w:val="24"/>
        </w:rPr>
        <w:t>12.1.</w:t>
      </w:r>
      <w:r w:rsidRPr="005A7468">
        <w:rPr>
          <w:rFonts w:ascii="Times New Roman" w:hAnsi="Times New Roman" w:cs="Times New Roman"/>
          <w:sz w:val="24"/>
          <w:szCs w:val="24"/>
        </w:rPr>
        <w:t xml:space="preserve">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7B4F0D" w:rsidRPr="005A7468" w:rsidRDefault="007B4F0D" w:rsidP="000435C8">
      <w:pPr>
        <w:pStyle w:val="ConsPlusNonformat"/>
        <w:widowControl/>
        <w:ind w:firstLine="567"/>
        <w:jc w:val="both"/>
        <w:rPr>
          <w:rFonts w:ascii="Times New Roman" w:hAnsi="Times New Roman" w:cs="Times New Roman"/>
          <w:sz w:val="24"/>
          <w:szCs w:val="24"/>
        </w:rPr>
      </w:pPr>
      <w:r w:rsidRPr="005A7468">
        <w:rPr>
          <w:rFonts w:ascii="Times New Roman" w:hAnsi="Times New Roman" w:cs="Times New Roman"/>
          <w:b/>
          <w:bCs/>
          <w:sz w:val="24"/>
          <w:szCs w:val="24"/>
        </w:rPr>
        <w:t>12.2.</w:t>
      </w:r>
      <w:r w:rsidRPr="005A7468">
        <w:rPr>
          <w:rFonts w:ascii="Times New Roman" w:hAnsi="Times New Roman" w:cs="Times New Roman"/>
          <w:sz w:val="24"/>
          <w:szCs w:val="24"/>
        </w:rPr>
        <w:t xml:space="preserve"> В качестве заявителей могут выступать лица, указанные в пункте 9.1 настоящей конкурсной документации.</w:t>
      </w:r>
    </w:p>
    <w:p w:rsidR="007B4F0D" w:rsidRPr="005A7468" w:rsidRDefault="007B4F0D" w:rsidP="00F552AD">
      <w:pPr>
        <w:pStyle w:val="ConsPlusNonformat"/>
        <w:widowControl/>
        <w:ind w:firstLine="567"/>
        <w:jc w:val="both"/>
        <w:rPr>
          <w:rFonts w:ascii="Times New Roman" w:hAnsi="Times New Roman" w:cs="Times New Roman"/>
          <w:sz w:val="24"/>
          <w:szCs w:val="24"/>
        </w:rPr>
      </w:pPr>
      <w:r w:rsidRPr="005A7468">
        <w:rPr>
          <w:rFonts w:ascii="Times New Roman" w:hAnsi="Times New Roman" w:cs="Times New Roman"/>
          <w:b/>
          <w:bCs/>
          <w:sz w:val="24"/>
          <w:szCs w:val="24"/>
        </w:rPr>
        <w:t xml:space="preserve">12.3. </w:t>
      </w:r>
      <w:r w:rsidRPr="005A7468">
        <w:rPr>
          <w:rFonts w:ascii="Times New Roman" w:hAnsi="Times New Roman" w:cs="Times New Roman"/>
          <w:sz w:val="24"/>
          <w:szCs w:val="24"/>
        </w:rP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7B4F0D" w:rsidRPr="005A7468" w:rsidRDefault="007B4F0D" w:rsidP="00AD1ED9">
      <w:pPr>
        <w:pStyle w:val="ConsPlusNonformat"/>
        <w:widowControl/>
        <w:ind w:firstLine="567"/>
        <w:jc w:val="both"/>
        <w:rPr>
          <w:rFonts w:ascii="Times New Roman" w:hAnsi="Times New Roman" w:cs="Times New Roman"/>
          <w:sz w:val="24"/>
          <w:szCs w:val="24"/>
        </w:rPr>
      </w:pPr>
      <w:r w:rsidRPr="005A7468">
        <w:rPr>
          <w:rFonts w:ascii="Times New Roman" w:hAnsi="Times New Roman" w:cs="Times New Roman"/>
          <w:b/>
          <w:bCs/>
          <w:sz w:val="24"/>
          <w:szCs w:val="24"/>
        </w:rPr>
        <w:t xml:space="preserve">12.4. </w:t>
      </w:r>
      <w:r w:rsidRPr="005A7468">
        <w:rPr>
          <w:rFonts w:ascii="Times New Roman" w:hAnsi="Times New Roman" w:cs="Times New Roman"/>
          <w:sz w:val="24"/>
          <w:szCs w:val="24"/>
        </w:rPr>
        <w:t xml:space="preserve">Заявка, документы и материалы, прилагаемые к заявке представляются в прошитом, скрепленном печатью и подписью уполномоченного представителя заявителя виде, с указанием на обороте последнего листа количества листов, при этом отдельно прошивается заявка и отдельно сшиваются документы и материалы, прилагаемые к заявке </w:t>
      </w:r>
      <w:r w:rsidRPr="005A7468">
        <w:rPr>
          <w:rFonts w:ascii="Times New Roman" w:hAnsi="Times New Roman" w:cs="Times New Roman"/>
          <w:sz w:val="24"/>
          <w:szCs w:val="24"/>
        </w:rPr>
        <w:lastRenderedPageBreak/>
        <w:t xml:space="preserve">(в зависимости от количества листов, содержащихся в документах, прилагаемых к заявке, возможно формирование нескольких томов прилагаемых к заявке документов и материалов). </w:t>
      </w:r>
    </w:p>
    <w:p w:rsidR="007B4F0D" w:rsidRPr="005A7468" w:rsidRDefault="007B4F0D" w:rsidP="002F2F25">
      <w:pPr>
        <w:widowControl w:val="0"/>
        <w:tabs>
          <w:tab w:val="num" w:pos="567"/>
        </w:tabs>
        <w:jc w:val="both"/>
      </w:pPr>
      <w:r w:rsidRPr="005A7468">
        <w:rPr>
          <w:b/>
          <w:bCs/>
        </w:rPr>
        <w:tab/>
        <w:t>12.5.</w:t>
      </w:r>
      <w:r w:rsidRPr="005A7468">
        <w:t xml:space="preserve"> Опись документов и материалов заявки не сшивается с материалами и документами заявки (но вкладывается в конверт с заявкой</w:t>
      </w:r>
      <w:r>
        <w:t>-Оригиналом</w:t>
      </w:r>
      <w:r w:rsidRPr="005A7468">
        <w:t xml:space="preserve">). </w:t>
      </w:r>
      <w:r w:rsidRPr="005A7468">
        <w:tab/>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 xml:space="preserve">12.6. </w:t>
      </w:r>
      <w:r w:rsidRPr="00920010">
        <w:rPr>
          <w:rFonts w:ascii="Times New Roman" w:hAnsi="Times New Roman" w:cs="Times New Roman"/>
          <w:sz w:val="24"/>
          <w:szCs w:val="24"/>
        </w:rPr>
        <w:t>Заявки представляются в конкурсную комиссию в запечатанных конвертах с пометкой</w:t>
      </w:r>
      <w:r w:rsidRPr="00920010">
        <w:rPr>
          <w:rFonts w:ascii="Times New Roman" w:hAnsi="Times New Roman" w:cs="Times New Roman"/>
          <w:b/>
          <w:bCs/>
          <w:sz w:val="24"/>
          <w:szCs w:val="24"/>
        </w:rPr>
        <w:t xml:space="preserve"> «</w:t>
      </w:r>
      <w:r w:rsidRPr="00920010">
        <w:rPr>
          <w:rFonts w:ascii="Times New Roman" w:hAnsi="Times New Roman" w:cs="Times New Roman"/>
          <w:i/>
          <w:iCs/>
          <w:sz w:val="24"/>
          <w:szCs w:val="24"/>
        </w:rPr>
        <w:t xml:space="preserve">Заявка на участие в конкурсе на право заключения концессионного соглашения в отношении </w:t>
      </w:r>
      <w:r>
        <w:rPr>
          <w:rFonts w:ascii="Times New Roman" w:hAnsi="Times New Roman" w:cs="Times New Roman"/>
          <w:i/>
          <w:iCs/>
          <w:sz w:val="24"/>
          <w:szCs w:val="24"/>
        </w:rPr>
        <w:t xml:space="preserve">централизованной системы холодного </w:t>
      </w:r>
      <w:r w:rsidRPr="00920010">
        <w:rPr>
          <w:rFonts w:ascii="Times New Roman" w:hAnsi="Times New Roman" w:cs="Times New Roman"/>
          <w:i/>
          <w:iCs/>
          <w:sz w:val="24"/>
          <w:szCs w:val="24"/>
        </w:rPr>
        <w:t xml:space="preserve">водоснабжения, </w:t>
      </w:r>
      <w:r>
        <w:rPr>
          <w:rFonts w:ascii="Times New Roman" w:hAnsi="Times New Roman" w:cs="Times New Roman"/>
          <w:i/>
          <w:iCs/>
          <w:sz w:val="24"/>
          <w:szCs w:val="24"/>
        </w:rPr>
        <w:t xml:space="preserve">в которую входят объекты, </w:t>
      </w:r>
      <w:r w:rsidRPr="00920010">
        <w:rPr>
          <w:rFonts w:ascii="Times New Roman" w:hAnsi="Times New Roman" w:cs="Times New Roman"/>
          <w:i/>
          <w:iCs/>
          <w:sz w:val="24"/>
          <w:szCs w:val="24"/>
        </w:rPr>
        <w:t xml:space="preserve">находящихся в собственности муниципального образования </w:t>
      </w:r>
      <w:r>
        <w:rPr>
          <w:rFonts w:ascii="Times New Roman" w:hAnsi="Times New Roman" w:cs="Times New Roman"/>
          <w:i/>
          <w:iCs/>
          <w:color w:val="000000"/>
          <w:sz w:val="24"/>
          <w:szCs w:val="24"/>
          <w:shd w:val="clear" w:color="auto" w:fill="FFFFFF"/>
        </w:rPr>
        <w:t>Мустаевский сельсовет Новосергиевского</w:t>
      </w:r>
      <w:r w:rsidRPr="00BA03AB">
        <w:rPr>
          <w:rFonts w:ascii="Times New Roman" w:hAnsi="Times New Roman" w:cs="Times New Roman"/>
          <w:i/>
          <w:iCs/>
          <w:color w:val="000000"/>
          <w:sz w:val="24"/>
          <w:szCs w:val="24"/>
          <w:shd w:val="clear" w:color="auto" w:fill="FFFFFF"/>
        </w:rPr>
        <w:t xml:space="preserve"> района Оренбургской области</w:t>
      </w:r>
      <w:r w:rsidRPr="00920010">
        <w:rPr>
          <w:rFonts w:ascii="Times New Roman" w:hAnsi="Times New Roman" w:cs="Times New Roman"/>
          <w:i/>
          <w:iCs/>
          <w:color w:val="000000"/>
          <w:sz w:val="24"/>
          <w:szCs w:val="24"/>
          <w:shd w:val="clear" w:color="auto" w:fill="FFFFFF"/>
        </w:rPr>
        <w:t xml:space="preserve">, № извещения на </w:t>
      </w:r>
      <w:r w:rsidRPr="00B74ADF">
        <w:rPr>
          <w:rFonts w:ascii="Times New Roman" w:hAnsi="Times New Roman" w:cs="Times New Roman"/>
          <w:i/>
          <w:iCs/>
          <w:color w:val="000000"/>
          <w:sz w:val="24"/>
          <w:szCs w:val="24"/>
          <w:shd w:val="clear" w:color="auto" w:fill="FFFFFF"/>
        </w:rPr>
        <w:t xml:space="preserve">сайте </w:t>
      </w:r>
      <w:hyperlink r:id="rId21" w:history="1">
        <w:r w:rsidRPr="00B74ADF">
          <w:rPr>
            <w:rStyle w:val="ab"/>
            <w:rFonts w:ascii="Times New Roman" w:hAnsi="Times New Roman" w:cs="Times New Roman"/>
            <w:i/>
            <w:iCs/>
            <w:sz w:val="24"/>
            <w:szCs w:val="24"/>
            <w:shd w:val="clear" w:color="auto" w:fill="FFFFFF"/>
          </w:rPr>
          <w:t>www.torgi.</w:t>
        </w:r>
        <w:r w:rsidRPr="00B74ADF">
          <w:rPr>
            <w:rStyle w:val="ab"/>
            <w:rFonts w:ascii="Times New Roman" w:hAnsi="Times New Roman" w:cs="Times New Roman"/>
            <w:i/>
            <w:iCs/>
            <w:sz w:val="24"/>
            <w:szCs w:val="24"/>
            <w:shd w:val="clear" w:color="auto" w:fill="FFFFFF"/>
            <w:lang w:val="en-US"/>
          </w:rPr>
          <w:t>gov</w:t>
        </w:r>
        <w:r w:rsidRPr="00B74ADF">
          <w:rPr>
            <w:rStyle w:val="ab"/>
            <w:rFonts w:ascii="Times New Roman" w:hAnsi="Times New Roman" w:cs="Times New Roman"/>
            <w:i/>
            <w:iCs/>
            <w:sz w:val="24"/>
            <w:szCs w:val="24"/>
            <w:shd w:val="clear" w:color="auto" w:fill="FFFFFF"/>
          </w:rPr>
          <w:t>.</w:t>
        </w:r>
        <w:r w:rsidRPr="00B74ADF">
          <w:rPr>
            <w:rStyle w:val="ab"/>
            <w:rFonts w:ascii="Times New Roman" w:hAnsi="Times New Roman" w:cs="Times New Roman"/>
            <w:i/>
            <w:iCs/>
            <w:sz w:val="24"/>
            <w:szCs w:val="24"/>
            <w:shd w:val="clear" w:color="auto" w:fill="FFFFFF"/>
            <w:lang w:val="en-US"/>
          </w:rPr>
          <w:t>ru</w:t>
        </w:r>
      </w:hyperlink>
      <w:r w:rsidRPr="00920010">
        <w:rPr>
          <w:rFonts w:ascii="Times New Roman" w:hAnsi="Times New Roman" w:cs="Times New Roman"/>
          <w:i/>
          <w:iCs/>
          <w:color w:val="000000"/>
          <w:sz w:val="24"/>
          <w:szCs w:val="24"/>
          <w:shd w:val="clear" w:color="auto" w:fill="FFFFFF"/>
        </w:rPr>
        <w:t xml:space="preserve"> Лот № ______</w:t>
      </w:r>
      <w:r w:rsidRPr="00920010">
        <w:rPr>
          <w:rFonts w:ascii="Times New Roman" w:hAnsi="Times New Roman" w:cs="Times New Roman"/>
          <w:sz w:val="24"/>
          <w:szCs w:val="24"/>
        </w:rPr>
        <w:t>». На заявке также указывается наименование и адрес заявителя.</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 xml:space="preserve">12.7. </w:t>
      </w:r>
      <w:r w:rsidRPr="00920010">
        <w:rPr>
          <w:rFonts w:ascii="Times New Roman" w:hAnsi="Times New Roman" w:cs="Times New Roman"/>
          <w:sz w:val="24"/>
          <w:szCs w:val="24"/>
        </w:rPr>
        <w:t>Конверт на местах склейки должен быть подписан уполномоченным лицом заявителя и пропечатан печатью заявителя (при её наличии). 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7B4F0D" w:rsidRPr="00920010" w:rsidRDefault="007B4F0D" w:rsidP="001D64F2">
      <w:pPr>
        <w:pStyle w:val="ConsPlusNormal"/>
        <w:ind w:firstLine="540"/>
        <w:jc w:val="both"/>
        <w:rPr>
          <w:rFonts w:ascii="Times New Roman" w:hAnsi="Times New Roman" w:cs="Times New Roman"/>
          <w:sz w:val="24"/>
          <w:szCs w:val="24"/>
        </w:rPr>
      </w:pPr>
      <w:r w:rsidRPr="00920010">
        <w:rPr>
          <w:rFonts w:ascii="Times New Roman" w:hAnsi="Times New Roman" w:cs="Times New Roman"/>
          <w:b/>
          <w:bCs/>
          <w:sz w:val="24"/>
          <w:szCs w:val="24"/>
        </w:rPr>
        <w:t xml:space="preserve">12.8. </w:t>
      </w:r>
      <w:r w:rsidRPr="00920010">
        <w:rPr>
          <w:rFonts w:ascii="Times New Roman" w:hAnsi="Times New Roman" w:cs="Times New Roman"/>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7B4F0D" w:rsidRPr="00920010" w:rsidRDefault="007B4F0D" w:rsidP="000F49B6">
      <w:pPr>
        <w:pStyle w:val="ConsPlusNormal"/>
        <w:ind w:firstLine="540"/>
        <w:jc w:val="both"/>
        <w:rPr>
          <w:rFonts w:ascii="Times New Roman" w:hAnsi="Times New Roman" w:cs="Times New Roman"/>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 xml:space="preserve">13. Порядок и срок изменения и (или) отзыва заявок </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на участие в конкурсе.</w:t>
      </w:r>
    </w:p>
    <w:p w:rsidR="007B4F0D" w:rsidRPr="00920010" w:rsidRDefault="007B4F0D" w:rsidP="003B5F10">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13.1.</w:t>
      </w:r>
      <w:r w:rsidRPr="00920010">
        <w:rPr>
          <w:rFonts w:ascii="Times New Roman" w:hAnsi="Times New Roman" w:cs="Times New Roman"/>
          <w:sz w:val="24"/>
          <w:szCs w:val="24"/>
        </w:rPr>
        <w:t xml:space="preserve">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B4F0D" w:rsidRPr="00920010" w:rsidRDefault="007B4F0D" w:rsidP="003B5F10">
      <w:pPr>
        <w:widowControl w:val="0"/>
        <w:tabs>
          <w:tab w:val="num" w:pos="1567"/>
        </w:tabs>
        <w:ind w:firstLine="567"/>
        <w:jc w:val="both"/>
        <w:rPr>
          <w:color w:val="000000"/>
        </w:rPr>
      </w:pPr>
      <w:r w:rsidRPr="00920010">
        <w:rPr>
          <w:b/>
          <w:bCs/>
        </w:rPr>
        <w:t>13.2</w:t>
      </w:r>
      <w:r w:rsidRPr="00920010">
        <w:t xml:space="preserve">. </w:t>
      </w:r>
      <w:r w:rsidRPr="00920010">
        <w:rPr>
          <w:color w:val="000000"/>
        </w:rPr>
        <w:t>Изменение в заявку должно быть подготовлено, запечатано, маркировано и доставлено в соответствии с требованиями раздела 12 конкурсной документации. Конверты дополнительно маркируются словом «</w:t>
      </w:r>
      <w:r w:rsidRPr="00920010">
        <w:rPr>
          <w:i/>
          <w:iCs/>
          <w:color w:val="000000"/>
        </w:rPr>
        <w:t>Изменение</w:t>
      </w:r>
      <w:r w:rsidRPr="00920010">
        <w:rPr>
          <w:i/>
          <w:iCs/>
        </w:rPr>
        <w:t xml:space="preserve"> заявки на участие в конкурсе на право заключения концессионного соглашения в отношении </w:t>
      </w:r>
      <w:r>
        <w:rPr>
          <w:i/>
          <w:iCs/>
        </w:rPr>
        <w:t xml:space="preserve">централизованной системы </w:t>
      </w:r>
      <w:r w:rsidRPr="00920010">
        <w:rPr>
          <w:i/>
          <w:iCs/>
        </w:rPr>
        <w:t xml:space="preserve">холодного водоснабжения, находящихся в собственности муниципального образования </w:t>
      </w:r>
      <w:r>
        <w:rPr>
          <w:i/>
          <w:iCs/>
          <w:color w:val="000000"/>
          <w:shd w:val="clear" w:color="auto" w:fill="FFFFFF"/>
        </w:rPr>
        <w:t>Мустаевский сельсовет Новосергиевского</w:t>
      </w:r>
      <w:r w:rsidRPr="00BA03AB">
        <w:rPr>
          <w:i/>
          <w:iCs/>
          <w:color w:val="000000"/>
          <w:shd w:val="clear" w:color="auto" w:fill="FFFFFF"/>
        </w:rPr>
        <w:t xml:space="preserve"> района Оренбургской области</w:t>
      </w:r>
      <w:r w:rsidRPr="00920010">
        <w:rPr>
          <w:i/>
          <w:iCs/>
          <w:color w:val="000000"/>
          <w:shd w:val="clear" w:color="auto" w:fill="FFFFFF"/>
        </w:rPr>
        <w:t xml:space="preserve">, № извещения на сайте </w:t>
      </w:r>
      <w:hyperlink r:id="rId22" w:history="1">
        <w:r w:rsidRPr="00B74ADF">
          <w:rPr>
            <w:rStyle w:val="ab"/>
            <w:i/>
            <w:iCs/>
            <w:shd w:val="clear" w:color="auto" w:fill="FFFFFF"/>
          </w:rPr>
          <w:t>www.torgi.</w:t>
        </w:r>
        <w:r w:rsidRPr="00B74ADF">
          <w:rPr>
            <w:rStyle w:val="ab"/>
            <w:i/>
            <w:iCs/>
            <w:shd w:val="clear" w:color="auto" w:fill="FFFFFF"/>
            <w:lang w:val="en-US"/>
          </w:rPr>
          <w:t>gov</w:t>
        </w:r>
        <w:r w:rsidRPr="00B74ADF">
          <w:rPr>
            <w:rStyle w:val="ab"/>
            <w:i/>
            <w:iCs/>
            <w:shd w:val="clear" w:color="auto" w:fill="FFFFFF"/>
          </w:rPr>
          <w:t>.</w:t>
        </w:r>
        <w:r w:rsidRPr="00B74ADF">
          <w:rPr>
            <w:rStyle w:val="ab"/>
            <w:i/>
            <w:iCs/>
            <w:shd w:val="clear" w:color="auto" w:fill="FFFFFF"/>
            <w:lang w:val="en-US"/>
          </w:rPr>
          <w:t>ru</w:t>
        </w:r>
      </w:hyperlink>
      <w:r w:rsidRPr="00920010">
        <w:rPr>
          <w:i/>
          <w:iCs/>
          <w:color w:val="000000"/>
          <w:shd w:val="clear" w:color="auto" w:fill="FFFFFF"/>
        </w:rPr>
        <w:t xml:space="preserve"> Лот № ______</w:t>
      </w:r>
      <w:r w:rsidRPr="00920010">
        <w:t>»</w:t>
      </w:r>
      <w:r w:rsidRPr="00920010">
        <w:rPr>
          <w:color w:val="000000"/>
        </w:rPr>
        <w:t>.</w:t>
      </w:r>
    </w:p>
    <w:p w:rsidR="007B4F0D" w:rsidRPr="00920010" w:rsidRDefault="007B4F0D" w:rsidP="003B5F10">
      <w:pPr>
        <w:widowControl w:val="0"/>
        <w:tabs>
          <w:tab w:val="num" w:pos="1567"/>
        </w:tabs>
        <w:ind w:firstLine="567"/>
        <w:jc w:val="both"/>
        <w:rPr>
          <w:color w:val="000000"/>
        </w:rPr>
      </w:pPr>
      <w:r w:rsidRPr="00920010">
        <w:rPr>
          <w:b/>
          <w:bCs/>
          <w:color w:val="000000"/>
        </w:rPr>
        <w:t>13.3</w:t>
      </w:r>
      <w:r w:rsidRPr="00920010">
        <w:rPr>
          <w:color w:val="000000"/>
        </w:rPr>
        <w:t>.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 xml:space="preserve">14. Порядок, место, дата и время вскрытия конвертов с заявками </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на участие в конкурсе.</w:t>
      </w:r>
    </w:p>
    <w:p w:rsidR="007B4F0D" w:rsidRPr="00920010" w:rsidRDefault="007B4F0D" w:rsidP="00375CCA">
      <w:pPr>
        <w:ind w:firstLine="480"/>
        <w:jc w:val="both"/>
      </w:pPr>
      <w:r w:rsidRPr="00920010">
        <w:rPr>
          <w:b/>
          <w:bCs/>
        </w:rPr>
        <w:t xml:space="preserve">14.1. </w:t>
      </w:r>
      <w:r w:rsidRPr="00920010">
        <w:t>Конверты с заявками на участие в конкурсе вскрываются на заседании конкурсной комиссии по адресу организатора конкурса:</w:t>
      </w:r>
      <w:r w:rsidRPr="003864D2">
        <w:rPr>
          <w:sz w:val="23"/>
          <w:szCs w:val="23"/>
        </w:rPr>
        <w:t xml:space="preserve"> </w:t>
      </w:r>
      <w:r>
        <w:rPr>
          <w:sz w:val="23"/>
          <w:szCs w:val="23"/>
        </w:rPr>
        <w:t>461225 Оренбургская обл., Новосергиевский р-н, с.Мустаево, ул.Школьная, 8</w:t>
      </w:r>
      <w:r w:rsidRPr="00920010">
        <w:t xml:space="preserve">,  </w:t>
      </w:r>
      <w:r w:rsidR="00455B96">
        <w:t>1</w:t>
      </w:r>
      <w:r w:rsidR="00A62C0A">
        <w:t>4 мая</w:t>
      </w:r>
      <w:r>
        <w:t xml:space="preserve"> </w:t>
      </w:r>
      <w:r w:rsidRPr="00920010">
        <w:t>201</w:t>
      </w:r>
      <w:r>
        <w:t>8</w:t>
      </w:r>
      <w:r w:rsidRPr="00920010">
        <w:t xml:space="preserve"> года в 10ч.00мин. (по местному времени).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pacing w:val="-1"/>
          <w:sz w:val="24"/>
          <w:szCs w:val="24"/>
        </w:rPr>
        <w:t>14.2.</w:t>
      </w:r>
      <w:r w:rsidRPr="00920010">
        <w:rPr>
          <w:rFonts w:ascii="Times New Roman" w:hAnsi="Times New Roman" w:cs="Times New Roman"/>
          <w:spacing w:val="-1"/>
          <w:sz w:val="24"/>
          <w:szCs w:val="24"/>
        </w:rPr>
        <w:t xml:space="preserve"> При вскрытии конвертов </w:t>
      </w:r>
      <w:r w:rsidRPr="00920010">
        <w:rPr>
          <w:rFonts w:ascii="Times New Roman" w:hAnsi="Times New Roman" w:cs="Times New Roman"/>
          <w:sz w:val="24"/>
          <w:szCs w:val="24"/>
        </w:rPr>
        <w:t>с заявками на участие в конкурсе объявляются и заносятся в протокол вскрытия конвертов с заявками на участие в конкурсе:</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pacing w:val="-1"/>
          <w:sz w:val="24"/>
          <w:szCs w:val="24"/>
        </w:rPr>
        <w:t xml:space="preserve">14.2.1. </w:t>
      </w:r>
      <w:r w:rsidRPr="00920010">
        <w:rPr>
          <w:rFonts w:ascii="Times New Roman" w:hAnsi="Times New Roman" w:cs="Times New Roman"/>
          <w:sz w:val="24"/>
          <w:szCs w:val="24"/>
        </w:rPr>
        <w:t>Наименование (фамилия, имя, отчество) и место нахождения (место жительства) каждого заявителя на участие в конкурсе.</w:t>
      </w:r>
    </w:p>
    <w:p w:rsidR="007B4F0D" w:rsidRPr="00920010" w:rsidRDefault="007B4F0D" w:rsidP="000435C8">
      <w:pPr>
        <w:pStyle w:val="ConsPlusNonformat"/>
        <w:widowControl/>
        <w:ind w:firstLine="567"/>
        <w:jc w:val="both"/>
        <w:rPr>
          <w:rFonts w:ascii="Times New Roman" w:hAnsi="Times New Roman" w:cs="Times New Roman"/>
          <w:spacing w:val="-1"/>
          <w:sz w:val="24"/>
          <w:szCs w:val="24"/>
        </w:rPr>
      </w:pPr>
      <w:r w:rsidRPr="00920010">
        <w:rPr>
          <w:rFonts w:ascii="Times New Roman" w:hAnsi="Times New Roman" w:cs="Times New Roman"/>
          <w:sz w:val="24"/>
          <w:szCs w:val="24"/>
        </w:rPr>
        <w:lastRenderedPageBreak/>
        <w:t>14.2.2. Сведения о наличии в конкурсной заявке документов и материалов, требование о представлении которых заявителями предусмотрено в конкурсной документации.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14.3.</w:t>
      </w:r>
      <w:r w:rsidRPr="00920010">
        <w:rPr>
          <w:rFonts w:ascii="Times New Roman" w:hAnsi="Times New Roman" w:cs="Times New Roman"/>
          <w:sz w:val="24"/>
          <w:szCs w:val="24"/>
        </w:rPr>
        <w:t xml:space="preserve"> Заявители или их представители вправе присутствовать при вскрытии конвертов с заявками на участие в конкурсе.</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14.4.</w:t>
      </w:r>
      <w:r w:rsidRPr="00920010">
        <w:rPr>
          <w:rFonts w:ascii="Times New Roman" w:hAnsi="Times New Roman" w:cs="Times New Roman"/>
          <w:sz w:val="24"/>
          <w:szCs w:val="24"/>
        </w:rPr>
        <w:t xml:space="preserve">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 xml:space="preserve">14.5. </w:t>
      </w:r>
      <w:r w:rsidRPr="00920010">
        <w:rPr>
          <w:rFonts w:ascii="Times New Roman" w:hAnsi="Times New Roman" w:cs="Times New Roman"/>
          <w:sz w:val="24"/>
          <w:szCs w:val="24"/>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его участнику конкурса с отметкой об отказе в принятии заявки на участие в конкурсе.</w:t>
      </w:r>
    </w:p>
    <w:p w:rsidR="007B4F0D" w:rsidRPr="00920010" w:rsidRDefault="007B4F0D" w:rsidP="002C5EAE">
      <w:pPr>
        <w:pStyle w:val="ConsPlusNonformat"/>
        <w:widowControl/>
        <w:ind w:firstLine="480"/>
        <w:jc w:val="both"/>
        <w:rPr>
          <w:rFonts w:ascii="Times New Roman" w:hAnsi="Times New Roman" w:cs="Times New Roman"/>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15.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7B4F0D" w:rsidRPr="00920010" w:rsidRDefault="007B4F0D" w:rsidP="00375CCA">
      <w:pPr>
        <w:ind w:firstLine="480"/>
        <w:jc w:val="both"/>
      </w:pPr>
      <w:r w:rsidRPr="00920010">
        <w:rPr>
          <w:b/>
          <w:bCs/>
        </w:rPr>
        <w:t>15.1.</w:t>
      </w:r>
      <w:r w:rsidRPr="00920010">
        <w:t xml:space="preserve"> Предварительный отбор участников конкурса проводится </w:t>
      </w:r>
      <w:r w:rsidR="00A62C0A">
        <w:t xml:space="preserve">с </w:t>
      </w:r>
      <w:r w:rsidR="00455B96">
        <w:t>15</w:t>
      </w:r>
      <w:r w:rsidR="00A62C0A">
        <w:t xml:space="preserve"> мая 2018 года по </w:t>
      </w:r>
      <w:r w:rsidR="00455B96">
        <w:t>17</w:t>
      </w:r>
      <w:r w:rsidR="00A62C0A">
        <w:t xml:space="preserve"> мая </w:t>
      </w:r>
      <w:r w:rsidRPr="00920010">
        <w:t>201</w:t>
      </w:r>
      <w:r>
        <w:t>8</w:t>
      </w:r>
      <w:r w:rsidRPr="00920010">
        <w:rPr>
          <w:spacing w:val="-1"/>
        </w:rPr>
        <w:t xml:space="preserve"> года в 10ч.00мин. (по местному времени)</w:t>
      </w:r>
      <w:r w:rsidRPr="00920010">
        <w:t xml:space="preserve"> по адресу организатора конкурса:</w:t>
      </w:r>
      <w:r w:rsidRPr="00375CCA">
        <w:rPr>
          <w:sz w:val="23"/>
          <w:szCs w:val="23"/>
        </w:rPr>
        <w:t xml:space="preserve"> </w:t>
      </w:r>
      <w:r>
        <w:rPr>
          <w:sz w:val="23"/>
          <w:szCs w:val="23"/>
        </w:rPr>
        <w:t>461225 Оренбургская обл., Новосергиевский р-н, с.Мустаево, ул.Школьная, 8</w:t>
      </w:r>
      <w:r w:rsidRPr="00920010">
        <w:t>, конкурсной комиссией, которая определяет:</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15.1.1.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15.1.2.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разделом9 настоящей конкурсной документации.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15.2.</w:t>
      </w:r>
      <w:r w:rsidRPr="00920010">
        <w:rPr>
          <w:rFonts w:ascii="Times New Roman" w:hAnsi="Times New Roman" w:cs="Times New Roman"/>
          <w:sz w:val="24"/>
          <w:szCs w:val="24"/>
        </w:rPr>
        <w:t xml:space="preserve">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15.3.</w:t>
      </w:r>
      <w:r w:rsidRPr="00920010">
        <w:rPr>
          <w:rFonts w:ascii="Times New Roman" w:hAnsi="Times New Roman" w:cs="Times New Roman"/>
          <w:sz w:val="24"/>
          <w:szCs w:val="24"/>
        </w:rPr>
        <w:t xml:space="preserve"> Решение об отказе в допуске заявителя к участию в конкурсе принимается конкурсной комиссией в случае, если: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15.3.1. Заявитель не соответствует требованиям, предъявляемым к участникам конкурса и установленным пунктом 15.1. настоящей конкурсной документации.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15.3.2. Заявка на участие в конкурсе не соответствует требованиям, предъявляемым к заявкам на участие в конкурсе установленным конкурсной документацией.</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15.3.3. Представленные заявителем документы и материалы неполны и (или) недостоверны.</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15.4.</w:t>
      </w:r>
      <w:r w:rsidRPr="00920010">
        <w:rPr>
          <w:rFonts w:ascii="Times New Roman" w:hAnsi="Times New Roman" w:cs="Times New Roman"/>
          <w:sz w:val="24"/>
          <w:szCs w:val="24"/>
        </w:rPr>
        <w:t xml:space="preserve">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7B4F0D" w:rsidRPr="00920010" w:rsidRDefault="007B4F0D" w:rsidP="000435C8">
      <w:pPr>
        <w:autoSpaceDE w:val="0"/>
        <w:autoSpaceDN w:val="0"/>
        <w:adjustRightInd w:val="0"/>
        <w:ind w:firstLine="567"/>
        <w:jc w:val="both"/>
      </w:pPr>
      <w:r w:rsidRPr="00920010">
        <w:rPr>
          <w:b/>
          <w:bCs/>
        </w:rPr>
        <w:lastRenderedPageBreak/>
        <w:t>15.5.</w:t>
      </w:r>
      <w:r w:rsidRPr="00920010">
        <w:t xml:space="preserve"> Заявителям, не допущенным к участию в конкурсе, направляется уведомление об отказе в допуске к участию в конкурсе с приложением копии протокола проведения предварительного отбора участников конкурса в течение пяти рабочих дней со дня подписания указанного протокола членами конкурсной комиссии.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15.6.</w:t>
      </w:r>
      <w:r w:rsidRPr="00920010">
        <w:rPr>
          <w:rFonts w:ascii="Times New Roman" w:hAnsi="Times New Roman" w:cs="Times New Roman"/>
          <w:sz w:val="24"/>
          <w:szCs w:val="24"/>
        </w:rPr>
        <w:t xml:space="preserve">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15.7.</w:t>
      </w:r>
      <w:r w:rsidRPr="00920010">
        <w:rPr>
          <w:rFonts w:ascii="Times New Roman" w:hAnsi="Times New Roman" w:cs="Times New Roman"/>
          <w:sz w:val="24"/>
          <w:szCs w:val="24"/>
        </w:rPr>
        <w:t xml:space="preserve"> В случае если конкурс объявлен не состоявшимся в соответствии с пунктом 11.3 настоящей конкурсной документации, организаторы конкурса вправе вскрыть конверт с единственной представленной заявкой на участие в конкурсе и рассмотреть эту заявку в порядке, установленном настоящей конкурсной документацией, в течение трех рабочих дней со дня принятия решения о признании конкурса несостоявшимся. </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В случае, если заявитель и представленная им заявка на участие в конкурсе соответствуют требованиям, установленным конкурсной документацией, организатор конкурса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организатора конкурса. Срок рассмотрения организатором конкурса представленного таким заявителем предложения устанавливается решением организатора конкурса,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организатор конкурса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sz w:val="24"/>
          <w:szCs w:val="24"/>
        </w:rPr>
      </w:pPr>
      <w:r w:rsidRPr="00920010">
        <w:rPr>
          <w:rFonts w:ascii="Times New Roman" w:hAnsi="Times New Roman" w:cs="Times New Roman"/>
          <w:b/>
          <w:bCs/>
          <w:sz w:val="24"/>
          <w:szCs w:val="24"/>
          <w:lang w:val="en-US"/>
        </w:rPr>
        <w:t>III</w:t>
      </w:r>
      <w:r w:rsidRPr="00920010">
        <w:rPr>
          <w:rFonts w:ascii="Times New Roman" w:hAnsi="Times New Roman" w:cs="Times New Roman"/>
          <w:b/>
          <w:bCs/>
          <w:sz w:val="24"/>
          <w:szCs w:val="24"/>
        </w:rPr>
        <w:t>. Конкурс и подписание концессионного соглашения.</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1B1B08">
      <w:pPr>
        <w:pStyle w:val="ConsPlusNonformat"/>
        <w:widowControl/>
        <w:ind w:firstLine="567"/>
        <w:jc w:val="center"/>
        <w:rPr>
          <w:rFonts w:ascii="Times New Roman" w:hAnsi="Times New Roman" w:cs="Times New Roman"/>
          <w:b/>
          <w:bCs/>
          <w:sz w:val="24"/>
          <w:szCs w:val="24"/>
        </w:rPr>
      </w:pPr>
      <w:r w:rsidRPr="00920010">
        <w:rPr>
          <w:rFonts w:ascii="Times New Roman" w:hAnsi="Times New Roman" w:cs="Times New Roman"/>
          <w:b/>
          <w:bCs/>
          <w:sz w:val="24"/>
          <w:szCs w:val="24"/>
        </w:rPr>
        <w:t>16. Критерии конкурса и установленные параметры критериев конкурса.</w:t>
      </w:r>
    </w:p>
    <w:p w:rsidR="007B4F0D" w:rsidRPr="00920010" w:rsidRDefault="007B4F0D" w:rsidP="001B1B08">
      <w:pPr>
        <w:tabs>
          <w:tab w:val="left" w:pos="960"/>
        </w:tabs>
        <w:ind w:firstLine="567"/>
        <w:jc w:val="both"/>
      </w:pPr>
      <w:r w:rsidRPr="00920010">
        <w:rPr>
          <w:b/>
          <w:bCs/>
        </w:rPr>
        <w:t>16.1.</w:t>
      </w:r>
      <w:r w:rsidRPr="00920010">
        <w:t xml:space="preserve"> Критерии конкурса и минимальные значения критериев конкурса указаны в приложении № 5 к конкурсной документации.</w:t>
      </w:r>
    </w:p>
    <w:p w:rsidR="007B4F0D" w:rsidRPr="00920010" w:rsidRDefault="007B4F0D" w:rsidP="008363ED">
      <w:pPr>
        <w:pStyle w:val="ConsPlusNonformat"/>
        <w:widowControl/>
        <w:ind w:firstLine="567"/>
        <w:jc w:val="center"/>
        <w:rPr>
          <w:rFonts w:ascii="Times New Roman" w:hAnsi="Times New Roman" w:cs="Times New Roman"/>
          <w:b/>
          <w:bCs/>
          <w:sz w:val="24"/>
          <w:szCs w:val="24"/>
        </w:rPr>
      </w:pPr>
    </w:p>
    <w:p w:rsidR="007B4F0D" w:rsidRPr="00920010" w:rsidRDefault="007B4F0D" w:rsidP="008363ED">
      <w:pPr>
        <w:pStyle w:val="ConsPlusNonformat"/>
        <w:widowControl/>
        <w:ind w:firstLine="567"/>
        <w:jc w:val="center"/>
        <w:rPr>
          <w:rFonts w:ascii="Times New Roman" w:hAnsi="Times New Roman" w:cs="Times New Roman"/>
          <w:b/>
          <w:bCs/>
          <w:sz w:val="24"/>
          <w:szCs w:val="24"/>
        </w:rPr>
      </w:pPr>
      <w:r w:rsidRPr="00920010">
        <w:rPr>
          <w:rFonts w:ascii="Times New Roman" w:hAnsi="Times New Roman" w:cs="Times New Roman"/>
          <w:b/>
          <w:bCs/>
          <w:sz w:val="24"/>
          <w:szCs w:val="24"/>
        </w:rPr>
        <w:t>17.Способы обеспечения исполнения обязательств по концессионному соглашению.</w:t>
      </w:r>
    </w:p>
    <w:p w:rsidR="007B4F0D" w:rsidRPr="00920010" w:rsidRDefault="007B4F0D" w:rsidP="008363ED">
      <w:pPr>
        <w:widowControl w:val="0"/>
        <w:ind w:firstLine="567"/>
        <w:jc w:val="both"/>
        <w:rPr>
          <w:color w:val="000000"/>
        </w:rPr>
      </w:pPr>
      <w:r w:rsidRPr="00920010">
        <w:rPr>
          <w:b/>
          <w:bCs/>
          <w:color w:val="000000"/>
        </w:rPr>
        <w:t>17.1.</w:t>
      </w:r>
      <w:r>
        <w:rPr>
          <w:b/>
          <w:bCs/>
          <w:color w:val="000000"/>
        </w:rPr>
        <w:t xml:space="preserve"> </w:t>
      </w:r>
      <w:r w:rsidRPr="00920010">
        <w:rPr>
          <w:color w:val="000000"/>
        </w:rPr>
        <w:t>Способом обеспечения исполнения победителем конкурса обязательств по концессионному соглашению является предоставление непередаваемой безотзывной банковской гарантии</w:t>
      </w:r>
      <w:r>
        <w:rPr>
          <w:color w:val="000000"/>
        </w:rPr>
        <w:t>, которая выдается на весь срок действия концессионного соглашения</w:t>
      </w:r>
      <w:r w:rsidRPr="00920010">
        <w:rPr>
          <w:color w:val="000000"/>
        </w:rPr>
        <w:t>,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7B4F0D" w:rsidRPr="00920010" w:rsidRDefault="007B4F0D" w:rsidP="00482223">
      <w:pPr>
        <w:widowControl w:val="0"/>
        <w:ind w:firstLine="567"/>
        <w:jc w:val="both"/>
      </w:pPr>
      <w:r w:rsidRPr="00920010">
        <w:rPr>
          <w:b/>
          <w:bCs/>
          <w:color w:val="000000"/>
        </w:rPr>
        <w:t xml:space="preserve">17.2. </w:t>
      </w:r>
      <w:r w:rsidRPr="00920010">
        <w:t>Банковская гарантия должна содержать:</w:t>
      </w:r>
    </w:p>
    <w:p w:rsidR="007B4F0D" w:rsidRPr="00920010" w:rsidRDefault="007B4F0D" w:rsidP="00482223">
      <w:pPr>
        <w:ind w:firstLine="708"/>
        <w:jc w:val="both"/>
      </w:pPr>
      <w:r w:rsidRPr="00920010">
        <w:t>а) срок исполнения гарантом требований Концедента об уплате денежной суммы по банковской гарантии в течение 5 (Пяти) рабочих дней с момента получения заявления Концедента;</w:t>
      </w:r>
    </w:p>
    <w:p w:rsidR="007B4F0D" w:rsidRPr="00920010" w:rsidRDefault="007B4F0D" w:rsidP="00482223">
      <w:pPr>
        <w:ind w:firstLine="708"/>
        <w:jc w:val="both"/>
      </w:pPr>
      <w:r w:rsidRPr="00920010">
        <w:t>б) перечень документов, которые Концедент направляет гаранту вместе с требованием об уплате денежной сумме по банковской гарантии:</w:t>
      </w:r>
    </w:p>
    <w:p w:rsidR="007B4F0D" w:rsidRPr="00920010" w:rsidRDefault="007B4F0D" w:rsidP="00482223">
      <w:pPr>
        <w:ind w:firstLine="708"/>
        <w:jc w:val="both"/>
      </w:pPr>
      <w:r w:rsidRPr="00920010">
        <w:t>- документ, подтверждающий полномочия лица, подписавшего требование об уплате денежной суммы;</w:t>
      </w:r>
    </w:p>
    <w:p w:rsidR="007B4F0D" w:rsidRPr="00920010" w:rsidRDefault="007B4F0D" w:rsidP="00482223">
      <w:pPr>
        <w:ind w:firstLine="708"/>
        <w:jc w:val="both"/>
      </w:pPr>
      <w:r w:rsidRPr="00920010">
        <w:t>- документы, обосновывающие требования об осуществлении уплаты денежной суммы;</w:t>
      </w:r>
    </w:p>
    <w:p w:rsidR="007B4F0D" w:rsidRPr="00920010" w:rsidRDefault="007B4F0D" w:rsidP="00482223">
      <w:pPr>
        <w:ind w:firstLine="708"/>
        <w:jc w:val="both"/>
      </w:pPr>
      <w:r w:rsidRPr="00920010">
        <w:lastRenderedPageBreak/>
        <w:t>- документ, подтверждающий факт наступления гарантийного случая.</w:t>
      </w:r>
    </w:p>
    <w:p w:rsidR="007B4F0D" w:rsidRPr="00920010" w:rsidRDefault="007B4F0D" w:rsidP="00482223">
      <w:pPr>
        <w:ind w:firstLine="708"/>
        <w:jc w:val="both"/>
      </w:pPr>
      <w:r w:rsidRPr="00920010">
        <w:t>в) срок, на кото</w:t>
      </w:r>
      <w:r>
        <w:t xml:space="preserve">рый выдана банковская гарантия: </w:t>
      </w:r>
      <w:r w:rsidRPr="00920010">
        <w:t>срок действия концессионного соглашения;</w:t>
      </w:r>
    </w:p>
    <w:p w:rsidR="007B4F0D" w:rsidRPr="00920010" w:rsidRDefault="007B4F0D" w:rsidP="00482223">
      <w:pPr>
        <w:ind w:firstLine="708"/>
        <w:jc w:val="both"/>
      </w:pPr>
      <w:r w:rsidRPr="00920010">
        <w:t>г) обязательства гаранта по банковской гарантии надлежаще исполненными признаются после поступления денежных средств на расчетный счет Концедента;</w:t>
      </w:r>
    </w:p>
    <w:p w:rsidR="007B4F0D" w:rsidRPr="00920010" w:rsidRDefault="007B4F0D" w:rsidP="00482223">
      <w:pPr>
        <w:ind w:firstLine="708"/>
        <w:jc w:val="both"/>
      </w:pPr>
      <w:r w:rsidRPr="00920010">
        <w:t>д) обязательства Концессионера, надлежащее исполнение которых обеспечивается банковской гарантией:</w:t>
      </w:r>
    </w:p>
    <w:p w:rsidR="007B4F0D" w:rsidRPr="00920010" w:rsidRDefault="007B4F0D" w:rsidP="00207984">
      <w:pPr>
        <w:widowControl w:val="0"/>
        <w:autoSpaceDE w:val="0"/>
        <w:autoSpaceDN w:val="0"/>
        <w:ind w:firstLine="708"/>
        <w:jc w:val="both"/>
      </w:pPr>
      <w:r w:rsidRPr="00920010">
        <w:t xml:space="preserve">- обязательства Концессионера по реконструкции (модернизации) </w:t>
      </w:r>
      <w:r>
        <w:t xml:space="preserve">централизованных систем </w:t>
      </w:r>
      <w:r w:rsidRPr="00920010">
        <w:t xml:space="preserve">холодного водоснабжения на территории </w:t>
      </w:r>
      <w:r w:rsidRPr="00465BD8">
        <w:t xml:space="preserve">с.Мустаево, с.Измайловка, с.Ржавка муниципального образования </w:t>
      </w:r>
      <w:r w:rsidRPr="00465BD8">
        <w:rPr>
          <w:color w:val="000000"/>
          <w:shd w:val="clear" w:color="auto" w:fill="FFFFFF"/>
        </w:rPr>
        <w:t xml:space="preserve">Мустаевский сельсовет Новосергиевского района Оренбургской области в </w:t>
      </w:r>
      <w:r w:rsidRPr="00465BD8">
        <w:t>соответствии с заключенным концессионным</w:t>
      </w:r>
      <w:r w:rsidRPr="00920010">
        <w:t xml:space="preserve"> соглашением;</w:t>
      </w:r>
    </w:p>
    <w:p w:rsidR="007B4F0D" w:rsidRDefault="007B4F0D" w:rsidP="00482223">
      <w:pPr>
        <w:ind w:firstLine="708"/>
        <w:jc w:val="both"/>
      </w:pPr>
      <w:r w:rsidRPr="00920010">
        <w:t xml:space="preserve">- соблюдение сроков проведения работ по реконструкции </w:t>
      </w:r>
      <w:r>
        <w:t xml:space="preserve">централизованной системы </w:t>
      </w:r>
      <w:r w:rsidRPr="00920010">
        <w:t>холодного водоснабжения, предусмотренных заключенным концессионным соглашением;</w:t>
      </w:r>
    </w:p>
    <w:p w:rsidR="007B4F0D" w:rsidRPr="0004527E" w:rsidRDefault="007B4F0D" w:rsidP="006E34C5">
      <w:pPr>
        <w:ind w:firstLine="708"/>
        <w:jc w:val="both"/>
      </w:pPr>
      <w:r>
        <w:t>- гарантийные обязательства на выполненные работы и используемые материалы, оборудование и комплектующие.</w:t>
      </w:r>
    </w:p>
    <w:p w:rsidR="007B4F0D" w:rsidRPr="00920010" w:rsidRDefault="007B4F0D" w:rsidP="009B2CBB">
      <w:pPr>
        <w:autoSpaceDE w:val="0"/>
        <w:autoSpaceDN w:val="0"/>
        <w:adjustRightInd w:val="0"/>
        <w:ind w:firstLine="540"/>
        <w:jc w:val="both"/>
      </w:pPr>
      <w:r w:rsidRPr="00920010">
        <w:t>е) место рассмотрения споров по банковской гарантии – Оренбургская область, г.Оренбург;</w:t>
      </w:r>
    </w:p>
    <w:p w:rsidR="007B4F0D" w:rsidRPr="00920010" w:rsidRDefault="007B4F0D" w:rsidP="00482223">
      <w:pPr>
        <w:autoSpaceDE w:val="0"/>
        <w:autoSpaceDN w:val="0"/>
        <w:adjustRightInd w:val="0"/>
        <w:ind w:firstLine="540"/>
        <w:jc w:val="both"/>
      </w:pPr>
      <w:r w:rsidRPr="00920010">
        <w:rPr>
          <w:b/>
          <w:bCs/>
        </w:rPr>
        <w:t>17.3.</w:t>
      </w:r>
      <w:r w:rsidRPr="00920010">
        <w:t xml:space="preserve"> Банковская гарантия не должна содержать:</w:t>
      </w:r>
    </w:p>
    <w:p w:rsidR="007B4F0D" w:rsidRPr="00920010" w:rsidRDefault="007B4F0D" w:rsidP="00482223">
      <w:pPr>
        <w:autoSpaceDE w:val="0"/>
        <w:autoSpaceDN w:val="0"/>
        <w:adjustRightInd w:val="0"/>
        <w:ind w:firstLine="540"/>
        <w:jc w:val="both"/>
      </w:pPr>
      <w:r w:rsidRPr="00920010">
        <w:t>- права на односторонний отказ гаранта от исполнения обязательств по выданной банковской гарантии;</w:t>
      </w:r>
    </w:p>
    <w:p w:rsidR="007B4F0D" w:rsidRPr="00920010" w:rsidRDefault="007B4F0D" w:rsidP="00482223">
      <w:pPr>
        <w:autoSpaceDE w:val="0"/>
        <w:autoSpaceDN w:val="0"/>
        <w:adjustRightInd w:val="0"/>
        <w:ind w:firstLine="540"/>
        <w:jc w:val="both"/>
      </w:pPr>
      <w:r w:rsidRPr="00920010">
        <w:t>- требования о предоставлении Концедентом отчета об исполнении концессионного соглашения, а также о согласовании с гарантом изменений концессионного соглашения;</w:t>
      </w:r>
    </w:p>
    <w:p w:rsidR="007B4F0D" w:rsidRPr="00920010" w:rsidRDefault="007B4F0D" w:rsidP="00482223">
      <w:pPr>
        <w:autoSpaceDE w:val="0"/>
        <w:autoSpaceDN w:val="0"/>
        <w:adjustRightInd w:val="0"/>
        <w:ind w:firstLine="540"/>
        <w:jc w:val="both"/>
      </w:pPr>
      <w:r w:rsidRPr="00920010">
        <w:t>- право гаранта осуществить зачет встречных требований к Концеденту;</w:t>
      </w:r>
    </w:p>
    <w:p w:rsidR="007B4F0D" w:rsidRPr="00920010" w:rsidRDefault="007B4F0D" w:rsidP="00482223">
      <w:pPr>
        <w:autoSpaceDE w:val="0"/>
        <w:autoSpaceDN w:val="0"/>
        <w:adjustRightInd w:val="0"/>
        <w:ind w:firstLine="540"/>
        <w:jc w:val="both"/>
      </w:pPr>
      <w:r w:rsidRPr="00920010">
        <w:t>- требования о предоставлении Концедентом судебных актов, подтверждающих неисполнение концессионером обязательств, обеспечиваемых банковской гарантией.</w:t>
      </w:r>
    </w:p>
    <w:p w:rsidR="007B4F0D" w:rsidRPr="00920010" w:rsidRDefault="007B4F0D" w:rsidP="00E630A9">
      <w:pPr>
        <w:autoSpaceDE w:val="0"/>
        <w:autoSpaceDN w:val="0"/>
        <w:adjustRightInd w:val="0"/>
        <w:ind w:firstLine="540"/>
        <w:jc w:val="both"/>
        <w:rPr>
          <w:color w:val="000000"/>
        </w:rPr>
      </w:pPr>
      <w:r w:rsidRPr="00920010">
        <w:rPr>
          <w:b/>
          <w:bCs/>
        </w:rPr>
        <w:t>17.4.</w:t>
      </w:r>
      <w:r w:rsidRPr="00920010">
        <w:t xml:space="preserve"> Размер банковской гарантии </w:t>
      </w:r>
      <w:r w:rsidRPr="00920010">
        <w:rPr>
          <w:color w:val="000000"/>
        </w:rPr>
        <w:t xml:space="preserve">- </w:t>
      </w:r>
      <w:r w:rsidRPr="0053327E">
        <w:t>20 %</w:t>
      </w:r>
      <w:r w:rsidRPr="00920010">
        <w:t xml:space="preserve"> от предельного размера расходов на реконструкцию объекта концессионного соглашения, которые предполагается осуществить концессионером за весь срок действия концессионного соглашения (определяется по данным, представленным концессионером в конкурсном предложении)</w:t>
      </w:r>
      <w:r w:rsidRPr="00920010">
        <w:rPr>
          <w:color w:val="000000"/>
        </w:rPr>
        <w:t>.</w:t>
      </w:r>
    </w:p>
    <w:p w:rsidR="007B4F0D" w:rsidRPr="00920010" w:rsidRDefault="007B4F0D" w:rsidP="008363ED">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18. Перечень документов и материалов, формы их представления</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участниками конкурса.</w:t>
      </w:r>
    </w:p>
    <w:p w:rsidR="007B4F0D" w:rsidRPr="00920010" w:rsidRDefault="007B4F0D" w:rsidP="00ED0A5B">
      <w:pPr>
        <w:ind w:firstLine="360"/>
        <w:jc w:val="both"/>
      </w:pPr>
      <w:r w:rsidRPr="00920010">
        <w:rPr>
          <w:b/>
          <w:bCs/>
        </w:rPr>
        <w:t xml:space="preserve">18.1. </w:t>
      </w:r>
      <w:r w:rsidRPr="00920010">
        <w:t>После прохождения первого этапа открытого конкурса (предварительного отбора участников открытого конкурса) участники откры</w:t>
      </w:r>
      <w:bookmarkStart w:id="2" w:name="_GoBack"/>
      <w:bookmarkEnd w:id="2"/>
      <w:r w:rsidRPr="00920010">
        <w:t>того конкурса, прошедшие предварительный отбор, представляют в конкурсную комиссию свои конкурсные предложения.</w:t>
      </w:r>
    </w:p>
    <w:p w:rsidR="007B4F0D" w:rsidRPr="00920010" w:rsidRDefault="007B4F0D" w:rsidP="000435C8">
      <w:pPr>
        <w:ind w:firstLine="567"/>
        <w:jc w:val="both"/>
        <w:rPr>
          <w:b/>
          <w:bCs/>
        </w:rPr>
      </w:pPr>
      <w:r w:rsidRPr="00920010">
        <w:rPr>
          <w:b/>
          <w:bCs/>
        </w:rPr>
        <w:t xml:space="preserve">18.2. </w:t>
      </w:r>
      <w:r w:rsidRPr="00920010">
        <w:t>Конкурсное предложение участника конкурса должно содержать:</w:t>
      </w:r>
    </w:p>
    <w:p w:rsidR="007B4F0D" w:rsidRPr="00920010" w:rsidRDefault="007B4F0D" w:rsidP="000435C8">
      <w:pPr>
        <w:ind w:firstLine="567"/>
        <w:jc w:val="both"/>
      </w:pPr>
      <w:r w:rsidRPr="00920010">
        <w:t>18.2.1. Конкурсное предложение участника конкурса (оригинал) в 1-м экземпляре (Форма № 4).</w:t>
      </w:r>
    </w:p>
    <w:p w:rsidR="007B4F0D" w:rsidRPr="00920010" w:rsidRDefault="007B4F0D" w:rsidP="00C641B7">
      <w:pPr>
        <w:ind w:firstLine="567"/>
        <w:jc w:val="both"/>
      </w:pPr>
      <w:r w:rsidRPr="00920010">
        <w:t>18.2.2. Документы и материалы, подтверждающие возможность достижения участником конкурса значений критериев конкурса, указанным им в конкурсном предложении:</w:t>
      </w:r>
    </w:p>
    <w:p w:rsidR="007B4F0D" w:rsidRPr="00920010" w:rsidRDefault="007B4F0D" w:rsidP="00C641B7">
      <w:pPr>
        <w:pStyle w:val="Standard"/>
        <w:autoSpaceDE w:val="0"/>
        <w:ind w:firstLine="567"/>
        <w:jc w:val="both"/>
        <w:rPr>
          <w:color w:val="000000"/>
          <w:lang w:val="ru-RU"/>
        </w:rPr>
      </w:pPr>
      <w:r w:rsidRPr="00920010">
        <w:t>-</w:t>
      </w:r>
      <w:r>
        <w:rPr>
          <w:lang w:val="ru-RU"/>
        </w:rPr>
        <w:t xml:space="preserve"> </w:t>
      </w:r>
      <w:r w:rsidRPr="00920010">
        <w:rPr>
          <w:color w:val="000000"/>
          <w:lang w:val="ru-RU"/>
        </w:rPr>
        <w:t>перечень мероприятий по реконструкции (модернизации) Объекта Соглашения, обеспечивающих достижение предусмотренных заданием, приведенном в Приложении 6 к конкурсной документации, целей и минимально допустимых плановых значений показателей деятельности концессионера, с описанием основных характеристик этих мероприятий, приведенных в Приложении 6 к конкурсной документации:</w:t>
      </w:r>
    </w:p>
    <w:p w:rsidR="007B4F0D" w:rsidRPr="00920010" w:rsidRDefault="007B4F0D" w:rsidP="009B2CBB">
      <w:pPr>
        <w:pStyle w:val="Standard"/>
        <w:autoSpaceDE w:val="0"/>
        <w:ind w:firstLine="567"/>
        <w:jc w:val="both"/>
        <w:rPr>
          <w:color w:val="000000"/>
          <w:lang w:val="ru-RU"/>
        </w:rPr>
      </w:pPr>
      <w:r w:rsidRPr="00920010">
        <w:rPr>
          <w:color w:val="000000"/>
          <w:lang w:val="ru-RU"/>
        </w:rPr>
        <w:t>- календарные графики проведения соответствующих мероприятий.</w:t>
      </w:r>
    </w:p>
    <w:p w:rsidR="007B4F0D" w:rsidRPr="00920010" w:rsidRDefault="007B4F0D" w:rsidP="00AD4D6D">
      <w:pPr>
        <w:pStyle w:val="Standard"/>
        <w:autoSpaceDE w:val="0"/>
        <w:ind w:firstLine="567"/>
        <w:jc w:val="both"/>
        <w:rPr>
          <w:color w:val="000000"/>
          <w:lang w:val="ru-RU"/>
        </w:rPr>
      </w:pPr>
      <w:r w:rsidRPr="00920010">
        <w:rPr>
          <w:color w:val="000000"/>
          <w:lang w:val="ru-RU"/>
        </w:rPr>
        <w:t>18.2.3. Письменное подтверждение участником конкурса того, что:</w:t>
      </w:r>
    </w:p>
    <w:p w:rsidR="007B4F0D" w:rsidRPr="00920010" w:rsidRDefault="007B4F0D" w:rsidP="00AD4D6D">
      <w:pPr>
        <w:pStyle w:val="Standard"/>
        <w:autoSpaceDE w:val="0"/>
        <w:ind w:firstLine="567"/>
        <w:jc w:val="both"/>
        <w:rPr>
          <w:color w:val="000000"/>
          <w:lang w:val="ru-RU"/>
        </w:rPr>
      </w:pPr>
      <w:r w:rsidRPr="00920010">
        <w:rPr>
          <w:color w:val="000000"/>
          <w:lang w:val="ru-RU"/>
        </w:rPr>
        <w:t xml:space="preserve">- все документы и сведения, включаемые им в состав представленной раннее заявки, остаются без изменения, и на момент подачи конкурсного предложения соответствуют </w:t>
      </w:r>
      <w:r w:rsidRPr="00920010">
        <w:rPr>
          <w:color w:val="000000"/>
          <w:lang w:val="ru-RU"/>
        </w:rPr>
        <w:lastRenderedPageBreak/>
        <w:t>действительности.</w:t>
      </w:r>
    </w:p>
    <w:p w:rsidR="007B4F0D" w:rsidRPr="00920010" w:rsidRDefault="007B4F0D" w:rsidP="000641EC">
      <w:pPr>
        <w:pStyle w:val="Standard"/>
        <w:autoSpaceDE w:val="0"/>
        <w:ind w:firstLine="567"/>
        <w:jc w:val="both"/>
        <w:rPr>
          <w:color w:val="000000"/>
          <w:lang w:val="ru-RU"/>
        </w:rPr>
      </w:pPr>
      <w:r w:rsidRPr="00920010">
        <w:rPr>
          <w:color w:val="000000"/>
          <w:lang w:val="ru-RU"/>
        </w:rPr>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7B4F0D" w:rsidRPr="00920010" w:rsidRDefault="007B4F0D" w:rsidP="000641EC">
      <w:pPr>
        <w:widowControl w:val="0"/>
        <w:tabs>
          <w:tab w:val="left" w:pos="567"/>
        </w:tabs>
        <w:ind w:firstLine="567"/>
        <w:jc w:val="both"/>
        <w:rPr>
          <w:color w:val="000000"/>
        </w:rPr>
      </w:pPr>
      <w:r w:rsidRPr="00920010">
        <w:rPr>
          <w:color w:val="000000"/>
        </w:rPr>
        <w:t>-удостоверенную подписью и печатью (при наличии) участника конкурса опись документов и материалов, представленных им для участия в конкурсе (Форма № 3).</w:t>
      </w:r>
    </w:p>
    <w:p w:rsidR="007B4F0D" w:rsidRPr="00920010" w:rsidRDefault="007B4F0D" w:rsidP="000435C8">
      <w:pPr>
        <w:ind w:firstLine="567"/>
        <w:jc w:val="both"/>
      </w:pPr>
      <w:r w:rsidRPr="00920010">
        <w:t>18.2.4. Документы по усмотрению участника конкурса, подтверждающие конкурсное предложение.</w:t>
      </w:r>
    </w:p>
    <w:p w:rsidR="007B4F0D" w:rsidRPr="00920010" w:rsidRDefault="007B4F0D" w:rsidP="000435C8">
      <w:pPr>
        <w:ind w:firstLine="567"/>
        <w:jc w:val="both"/>
      </w:pPr>
      <w:r w:rsidRPr="00920010">
        <w:rPr>
          <w:b/>
          <w:bCs/>
        </w:rPr>
        <w:t>18.3.</w:t>
      </w:r>
      <w:r w:rsidRPr="00920010">
        <w:t xml:space="preserve"> Каждый документ, входящий в конкурсное предложение, должен быть подписан лицом, имеющим право в соответствии с законодательством Российской Федерации действовать от имени участника конкурса.</w:t>
      </w:r>
    </w:p>
    <w:p w:rsidR="007B4F0D" w:rsidRPr="00920010" w:rsidRDefault="007B4F0D" w:rsidP="000435C8">
      <w:pPr>
        <w:ind w:firstLine="567"/>
        <w:jc w:val="both"/>
        <w:rPr>
          <w:b/>
          <w:bCs/>
        </w:rPr>
      </w:pPr>
      <w:r w:rsidRPr="00920010">
        <w:rPr>
          <w:b/>
          <w:bCs/>
        </w:rPr>
        <w:t>18.4.</w:t>
      </w:r>
      <w:r w:rsidRPr="00920010">
        <w:t xml:space="preserve"> Каждый документ, входящий в конкурсное предложение, должен быть скреплен печатью участника конкурса. </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19. Порядок, место и срок представления конкурсных предложений.</w:t>
      </w:r>
    </w:p>
    <w:p w:rsidR="007B4F0D" w:rsidRPr="00920010" w:rsidRDefault="007B4F0D" w:rsidP="00E14EEA">
      <w:pPr>
        <w:ind w:firstLine="480"/>
        <w:jc w:val="both"/>
      </w:pPr>
      <w:r w:rsidRPr="00920010">
        <w:rPr>
          <w:b/>
          <w:bCs/>
        </w:rPr>
        <w:t>19.1.</w:t>
      </w:r>
      <w:r w:rsidRPr="00920010">
        <w:t xml:space="preserve"> Со следующего дня после получения участниками конкурса уведомления с предложением представить конкурсное предложение на основании  подписанного членами конкурсной комиссии протокола проведения предварительного отбора участников конкурса, конкурсные предложения подаются по адресу организатора конкурса: </w:t>
      </w:r>
      <w:r>
        <w:rPr>
          <w:sz w:val="23"/>
          <w:szCs w:val="23"/>
        </w:rPr>
        <w:t>461225 Оренбургская обл., Новосергиевский р-н, с.Мустаево, ул.Школьная, 8</w:t>
      </w:r>
      <w:r w:rsidRPr="00920010">
        <w:rPr>
          <w:spacing w:val="-1"/>
        </w:rPr>
        <w:t xml:space="preserve">, </w:t>
      </w:r>
      <w:r w:rsidRPr="00920010">
        <w:t>ежедневно по рабочим дням с 9-00 ч. до 13-00 ч. и с 14-00 ч. до 17-00 ч.</w:t>
      </w:r>
    </w:p>
    <w:p w:rsidR="007B4F0D" w:rsidRPr="00920010" w:rsidRDefault="007B4F0D" w:rsidP="000435C8">
      <w:pPr>
        <w:ind w:firstLine="567"/>
        <w:jc w:val="both"/>
      </w:pPr>
      <w:r w:rsidRPr="00920010">
        <w:t xml:space="preserve">Прием конкурсных предложений на участие в конкурсе прекращается в 17 ч.00мин. (по местному времени) </w:t>
      </w:r>
      <w:r w:rsidR="00455B96">
        <w:t>13</w:t>
      </w:r>
      <w:r w:rsidR="0036595E">
        <w:t xml:space="preserve"> августа</w:t>
      </w:r>
      <w:r>
        <w:t xml:space="preserve"> </w:t>
      </w:r>
      <w:r w:rsidRPr="00920010">
        <w:t>201</w:t>
      </w:r>
      <w:r>
        <w:t>8</w:t>
      </w:r>
      <w:r w:rsidRPr="00920010">
        <w:t xml:space="preserve"> года. </w:t>
      </w:r>
    </w:p>
    <w:p w:rsidR="007B4F0D" w:rsidRPr="008E426B" w:rsidRDefault="007B4F0D" w:rsidP="00062379">
      <w:pPr>
        <w:pStyle w:val="ConsPlusNormal"/>
        <w:ind w:firstLine="540"/>
        <w:jc w:val="both"/>
      </w:pPr>
      <w:r w:rsidRPr="008E426B">
        <w:rPr>
          <w:rFonts w:ascii="Times New Roman" w:hAnsi="Times New Roman" w:cs="Times New Roman"/>
          <w:b/>
          <w:bCs/>
          <w:sz w:val="24"/>
          <w:szCs w:val="24"/>
        </w:rPr>
        <w:t>19.2.</w:t>
      </w:r>
      <w:r w:rsidRPr="008E426B">
        <w:rPr>
          <w:rFonts w:ascii="Times New Roman" w:hAnsi="Times New Roman" w:cs="Times New Roman"/>
          <w:sz w:val="24"/>
          <w:szCs w:val="24"/>
        </w:rPr>
        <w:t xml:space="preserve">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Оригинал конкурсного предложения представляется в конкурсную комиссию в установленном конкурсной документацией порядке в отдельном запечатанном конверте, копия – остается у участника конкурса. К конкурсному предложению прилагается удостоверенная подписью участника конкурса опись представленных им документов и материалов (готовится в двух экземплярах (оригинал и копия)), оригинал которой остается в конкурсной комиссии, копия - у участника конкурса.</w:t>
      </w:r>
      <w:r w:rsidRPr="008E426B">
        <w:t xml:space="preserve"> </w:t>
      </w:r>
    </w:p>
    <w:p w:rsidR="007B4F0D" w:rsidRPr="008E426B" w:rsidRDefault="007B4F0D" w:rsidP="00827591">
      <w:pPr>
        <w:widowControl w:val="0"/>
        <w:tabs>
          <w:tab w:val="num" w:pos="567"/>
        </w:tabs>
        <w:jc w:val="both"/>
      </w:pPr>
      <w:r w:rsidRPr="008E426B">
        <w:tab/>
      </w:r>
      <w:r w:rsidRPr="008E426B">
        <w:rPr>
          <w:b/>
          <w:bCs/>
        </w:rPr>
        <w:t>19.3</w:t>
      </w:r>
      <w:r w:rsidRPr="008E426B">
        <w:t>.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7B4F0D" w:rsidRPr="008E426B" w:rsidRDefault="007B4F0D" w:rsidP="00827591">
      <w:pPr>
        <w:widowControl w:val="0"/>
        <w:tabs>
          <w:tab w:val="num" w:pos="567"/>
        </w:tabs>
        <w:jc w:val="both"/>
      </w:pPr>
      <w:r w:rsidRPr="008E426B">
        <w:tab/>
      </w:r>
      <w:r w:rsidRPr="008E426B">
        <w:rPr>
          <w:b/>
          <w:bCs/>
        </w:rPr>
        <w:t>19.4.</w:t>
      </w:r>
      <w:r w:rsidRPr="008E426B">
        <w:t xml:space="preserve"> Документы представляются в прошитом, скрепленном печатью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 </w:t>
      </w:r>
    </w:p>
    <w:p w:rsidR="007B4F0D" w:rsidRPr="008E426B" w:rsidRDefault="007B4F0D" w:rsidP="00827591">
      <w:pPr>
        <w:widowControl w:val="0"/>
        <w:tabs>
          <w:tab w:val="num" w:pos="567"/>
        </w:tabs>
        <w:jc w:val="both"/>
      </w:pPr>
      <w:r w:rsidRPr="008E426B">
        <w:tab/>
      </w:r>
      <w:r w:rsidRPr="008E426B">
        <w:rPr>
          <w:b/>
          <w:bCs/>
        </w:rPr>
        <w:t>19.5.</w:t>
      </w:r>
      <w:r w:rsidRPr="008E426B">
        <w:t xml:space="preserve"> Опись документов и материалов конкурсного предложения не брошюруется с материалами и документами конкурсного предложения (но вкладывается в конверт с конкурсным предложением</w:t>
      </w:r>
      <w:r>
        <w:t xml:space="preserve"> - ОРИГИНАЛОМ</w:t>
      </w:r>
      <w:r w:rsidRPr="008E426B">
        <w:t xml:space="preserve">). </w:t>
      </w:r>
      <w:r w:rsidRPr="008E426B">
        <w:tab/>
      </w:r>
    </w:p>
    <w:p w:rsidR="007B4F0D" w:rsidRPr="008E426B" w:rsidRDefault="007B4F0D" w:rsidP="00827591">
      <w:pPr>
        <w:widowControl w:val="0"/>
        <w:tabs>
          <w:tab w:val="num" w:pos="567"/>
        </w:tabs>
        <w:jc w:val="both"/>
      </w:pPr>
      <w:r w:rsidRPr="008E426B">
        <w:tab/>
      </w:r>
      <w:r w:rsidRPr="008E426B">
        <w:rPr>
          <w:b/>
          <w:bCs/>
        </w:rPr>
        <w:t>19.6.</w:t>
      </w:r>
      <w:r w:rsidRPr="008E426B">
        <w:t xml:space="preserve">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7B4F0D" w:rsidRPr="008E426B" w:rsidRDefault="007B4F0D" w:rsidP="00827591">
      <w:pPr>
        <w:widowControl w:val="0"/>
        <w:tabs>
          <w:tab w:val="num" w:pos="567"/>
        </w:tabs>
        <w:jc w:val="both"/>
      </w:pPr>
      <w:r w:rsidRPr="008E426B">
        <w:tab/>
      </w:r>
      <w:r w:rsidRPr="008E426B">
        <w:rPr>
          <w:b/>
          <w:bCs/>
        </w:rPr>
        <w:t>19.7</w:t>
      </w:r>
      <w:r w:rsidRPr="008E426B">
        <w:t>. На конверте с конкурсным предложением должно быть указано: «</w:t>
      </w:r>
      <w:r w:rsidRPr="008E426B">
        <w:rPr>
          <w:i/>
          <w:iCs/>
        </w:rPr>
        <w:t xml:space="preserve">Конкурсное предложение по конкурсу на право заключения концессионного соглашения в отношении </w:t>
      </w:r>
      <w:r>
        <w:rPr>
          <w:i/>
          <w:iCs/>
        </w:rPr>
        <w:t>централизованной системы</w:t>
      </w:r>
      <w:r w:rsidRPr="008E426B">
        <w:rPr>
          <w:i/>
          <w:iCs/>
        </w:rPr>
        <w:t xml:space="preserve"> холодного водоснабжения, </w:t>
      </w:r>
      <w:r>
        <w:rPr>
          <w:i/>
          <w:iCs/>
        </w:rPr>
        <w:t xml:space="preserve">в которую входят объекты, </w:t>
      </w:r>
      <w:r w:rsidRPr="008E426B">
        <w:rPr>
          <w:i/>
          <w:iCs/>
        </w:rPr>
        <w:t xml:space="preserve">находящихся в собственности муниципального образования </w:t>
      </w:r>
      <w:r>
        <w:rPr>
          <w:i/>
          <w:iCs/>
          <w:shd w:val="clear" w:color="auto" w:fill="FFFFFF"/>
        </w:rPr>
        <w:t xml:space="preserve">Мустаевский сельсовет </w:t>
      </w:r>
      <w:r>
        <w:rPr>
          <w:i/>
          <w:iCs/>
          <w:shd w:val="clear" w:color="auto" w:fill="FFFFFF"/>
        </w:rPr>
        <w:lastRenderedPageBreak/>
        <w:t>Новосергиевского</w:t>
      </w:r>
      <w:r w:rsidRPr="00AE3FAF">
        <w:rPr>
          <w:i/>
          <w:iCs/>
          <w:shd w:val="clear" w:color="auto" w:fill="FFFFFF"/>
        </w:rPr>
        <w:t xml:space="preserve"> района Оренбургской области</w:t>
      </w:r>
      <w:r w:rsidRPr="008E426B">
        <w:rPr>
          <w:i/>
          <w:iCs/>
          <w:shd w:val="clear" w:color="auto" w:fill="FFFFFF"/>
        </w:rPr>
        <w:t xml:space="preserve">, № извещения на </w:t>
      </w:r>
      <w:r w:rsidRPr="00AE3FAF">
        <w:rPr>
          <w:i/>
          <w:iCs/>
          <w:shd w:val="clear" w:color="auto" w:fill="FFFFFF"/>
        </w:rPr>
        <w:t xml:space="preserve">сайте </w:t>
      </w:r>
      <w:hyperlink r:id="rId23" w:history="1">
        <w:r w:rsidRPr="00AE3FAF">
          <w:rPr>
            <w:rStyle w:val="ab"/>
            <w:i/>
            <w:iCs/>
            <w:color w:val="auto"/>
            <w:shd w:val="clear" w:color="auto" w:fill="FFFFFF"/>
          </w:rPr>
          <w:t>www.torgi.</w:t>
        </w:r>
        <w:r w:rsidRPr="00AE3FAF">
          <w:rPr>
            <w:rStyle w:val="ab"/>
            <w:i/>
            <w:iCs/>
            <w:color w:val="auto"/>
            <w:shd w:val="clear" w:color="auto" w:fill="FFFFFF"/>
            <w:lang w:val="en-US"/>
          </w:rPr>
          <w:t>gov</w:t>
        </w:r>
        <w:r w:rsidRPr="00AE3FAF">
          <w:rPr>
            <w:rStyle w:val="ab"/>
            <w:i/>
            <w:iCs/>
            <w:color w:val="auto"/>
            <w:shd w:val="clear" w:color="auto" w:fill="FFFFFF"/>
          </w:rPr>
          <w:t>.</w:t>
        </w:r>
        <w:r w:rsidRPr="00AE3FAF">
          <w:rPr>
            <w:rStyle w:val="ab"/>
            <w:i/>
            <w:iCs/>
            <w:color w:val="auto"/>
            <w:shd w:val="clear" w:color="auto" w:fill="FFFFFF"/>
            <w:lang w:val="en-US"/>
          </w:rPr>
          <w:t>ru</w:t>
        </w:r>
      </w:hyperlink>
      <w:r w:rsidRPr="008E426B">
        <w:rPr>
          <w:i/>
          <w:iCs/>
          <w:shd w:val="clear" w:color="auto" w:fill="FFFFFF"/>
        </w:rPr>
        <w:t xml:space="preserve"> Лот № ______</w:t>
      </w:r>
      <w:r w:rsidRPr="008E426B">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7B4F0D" w:rsidRDefault="007B4F0D" w:rsidP="00AA721E">
      <w:pPr>
        <w:widowControl w:val="0"/>
        <w:tabs>
          <w:tab w:val="num" w:pos="567"/>
        </w:tabs>
        <w:jc w:val="both"/>
      </w:pPr>
      <w:r w:rsidRPr="008E426B">
        <w:tab/>
      </w:r>
      <w:r w:rsidRPr="008E426B">
        <w:rPr>
          <w:b/>
          <w:bCs/>
        </w:rPr>
        <w:t xml:space="preserve">19.8. </w:t>
      </w:r>
      <w:r w:rsidRPr="008E426B">
        <w:t xml:space="preserve">Конверт на местах склейки должен быть подписан участником конкурса или его уполномоченным лицом и скреплен печатью. </w:t>
      </w:r>
    </w:p>
    <w:p w:rsidR="007B4F0D" w:rsidRPr="008E426B" w:rsidRDefault="007B4F0D" w:rsidP="00AA721E">
      <w:pPr>
        <w:widowControl w:val="0"/>
        <w:tabs>
          <w:tab w:val="num" w:pos="567"/>
        </w:tabs>
        <w:jc w:val="both"/>
      </w:pPr>
      <w:r>
        <w:tab/>
      </w:r>
      <w:r w:rsidRPr="008E426B">
        <w:t xml:space="preserve">При поступлении конвертов с конкурсными предложениями без указанных в настоящем </w:t>
      </w:r>
      <w:r>
        <w:t xml:space="preserve">и предыдущем пунктах </w:t>
      </w:r>
      <w:r w:rsidRPr="008E426B">
        <w:t>пометок на конвертах они не считаются конкурсными предложениями и не подлежат рассмотрению конкурсной комиссией.</w:t>
      </w:r>
    </w:p>
    <w:p w:rsidR="007B4F0D" w:rsidRPr="008E426B" w:rsidRDefault="007B4F0D" w:rsidP="001A3158">
      <w:pPr>
        <w:widowControl w:val="0"/>
        <w:tabs>
          <w:tab w:val="num" w:pos="1567"/>
        </w:tabs>
        <w:ind w:firstLine="567"/>
        <w:jc w:val="both"/>
      </w:pPr>
      <w:r w:rsidRPr="008E426B">
        <w:rPr>
          <w:b/>
          <w:bCs/>
        </w:rPr>
        <w:t xml:space="preserve">19.9. </w:t>
      </w:r>
      <w:r w:rsidRPr="008E426B">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B4F0D" w:rsidRPr="008E426B" w:rsidRDefault="007B4F0D" w:rsidP="00960AE6">
      <w:pPr>
        <w:widowControl w:val="0"/>
        <w:tabs>
          <w:tab w:val="num" w:pos="567"/>
        </w:tabs>
        <w:jc w:val="both"/>
      </w:pPr>
      <w:r w:rsidRPr="008E426B">
        <w:tab/>
      </w:r>
      <w:r w:rsidRPr="008E426B">
        <w:rPr>
          <w:b/>
          <w:bCs/>
        </w:rPr>
        <w:t>19.10</w:t>
      </w:r>
      <w:r w:rsidRPr="008E426B">
        <w:t>.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7B4F0D" w:rsidRPr="008E426B" w:rsidRDefault="007B4F0D" w:rsidP="00960AE6">
      <w:pPr>
        <w:widowControl w:val="0"/>
        <w:tabs>
          <w:tab w:val="num" w:pos="567"/>
        </w:tabs>
        <w:jc w:val="both"/>
      </w:pPr>
      <w:r w:rsidRPr="008E426B">
        <w:tab/>
      </w:r>
      <w:r w:rsidRPr="008E426B">
        <w:rPr>
          <w:b/>
          <w:bCs/>
        </w:rPr>
        <w:t xml:space="preserve">19.11. </w:t>
      </w:r>
      <w:r w:rsidRPr="008E426B">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B4F0D" w:rsidRPr="008E426B"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20. Порядок и срок изменения и (или) отзыва конкурсных предложений.</w:t>
      </w:r>
    </w:p>
    <w:p w:rsidR="007B4F0D" w:rsidRPr="00920010" w:rsidRDefault="007B4F0D" w:rsidP="00E15FD2">
      <w:pPr>
        <w:widowControl w:val="0"/>
        <w:ind w:firstLine="567"/>
        <w:jc w:val="both"/>
        <w:rPr>
          <w:color w:val="000000"/>
        </w:rPr>
      </w:pPr>
      <w:r w:rsidRPr="00920010">
        <w:rPr>
          <w:b/>
          <w:bCs/>
          <w:color w:val="000000"/>
        </w:rPr>
        <w:t>20.1.</w:t>
      </w:r>
      <w:r w:rsidRPr="00920010">
        <w:rPr>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B4F0D" w:rsidRPr="00920010" w:rsidRDefault="007B4F0D" w:rsidP="00E15FD2">
      <w:pPr>
        <w:widowControl w:val="0"/>
        <w:tabs>
          <w:tab w:val="num" w:pos="567"/>
        </w:tabs>
        <w:jc w:val="both"/>
        <w:rPr>
          <w:color w:val="000000"/>
        </w:rPr>
      </w:pPr>
      <w:r w:rsidRPr="00920010">
        <w:rPr>
          <w:color w:val="000000"/>
        </w:rPr>
        <w:tab/>
      </w:r>
      <w:r w:rsidRPr="00920010">
        <w:rPr>
          <w:b/>
          <w:bCs/>
          <w:color w:val="000000"/>
        </w:rPr>
        <w:t>20.2</w:t>
      </w:r>
      <w:r w:rsidRPr="00920010">
        <w:rPr>
          <w:color w:val="000000"/>
        </w:rPr>
        <w:t xml:space="preserve">. Изменение конкурсного предложения должно быть составлено, оформлено, запечатано, маркировано и представлено в соответствии с разделом 19 конкурсной документации. </w:t>
      </w:r>
    </w:p>
    <w:p w:rsidR="007B4F0D" w:rsidRPr="00920010" w:rsidRDefault="007B4F0D" w:rsidP="00E15FD2">
      <w:pPr>
        <w:widowControl w:val="0"/>
        <w:tabs>
          <w:tab w:val="num" w:pos="567"/>
        </w:tabs>
        <w:jc w:val="both"/>
        <w:rPr>
          <w:color w:val="000000"/>
        </w:rPr>
      </w:pPr>
      <w:r w:rsidRPr="00920010">
        <w:rPr>
          <w:b/>
          <w:bCs/>
          <w:color w:val="000000"/>
        </w:rPr>
        <w:tab/>
        <w:t>20.3</w:t>
      </w:r>
      <w:r w:rsidRPr="00920010">
        <w:rPr>
          <w:color w:val="000000"/>
        </w:rPr>
        <w:t>. Конверты с изменениями конкурсных предложений маркируются «</w:t>
      </w:r>
      <w:r w:rsidRPr="00920010">
        <w:rPr>
          <w:i/>
          <w:iCs/>
          <w:color w:val="000000"/>
        </w:rPr>
        <w:t xml:space="preserve">Изменение конкурсного предложения на участие в конкурсе </w:t>
      </w:r>
      <w:r w:rsidRPr="00920010">
        <w:rPr>
          <w:i/>
          <w:iCs/>
        </w:rPr>
        <w:t xml:space="preserve">на право заключения концессионного соглашения в отношении </w:t>
      </w:r>
      <w:r>
        <w:rPr>
          <w:i/>
          <w:iCs/>
        </w:rPr>
        <w:t xml:space="preserve">централизованной системы </w:t>
      </w:r>
      <w:r w:rsidRPr="00920010">
        <w:rPr>
          <w:i/>
          <w:iCs/>
        </w:rPr>
        <w:t xml:space="preserve">холодного водоснабжения, </w:t>
      </w:r>
      <w:r>
        <w:rPr>
          <w:i/>
          <w:iCs/>
        </w:rPr>
        <w:t xml:space="preserve">в которую входят объекты,  </w:t>
      </w:r>
      <w:r w:rsidRPr="00920010">
        <w:rPr>
          <w:i/>
          <w:iCs/>
        </w:rPr>
        <w:t>находящ</w:t>
      </w:r>
      <w:r>
        <w:rPr>
          <w:i/>
          <w:iCs/>
        </w:rPr>
        <w:t>ие</w:t>
      </w:r>
      <w:r w:rsidRPr="00920010">
        <w:rPr>
          <w:i/>
          <w:iCs/>
        </w:rPr>
        <w:t xml:space="preserve">ся в собственности муниципального образования </w:t>
      </w:r>
      <w:r>
        <w:rPr>
          <w:i/>
          <w:iCs/>
          <w:shd w:val="clear" w:color="auto" w:fill="FFFFFF"/>
        </w:rPr>
        <w:t>Мустаевский сельсовет Новосергиевского</w:t>
      </w:r>
      <w:r w:rsidRPr="00AE3FAF">
        <w:rPr>
          <w:i/>
          <w:iCs/>
          <w:shd w:val="clear" w:color="auto" w:fill="FFFFFF"/>
        </w:rPr>
        <w:t xml:space="preserve"> района Оренбургской области</w:t>
      </w:r>
      <w:r w:rsidRPr="008E426B">
        <w:rPr>
          <w:i/>
          <w:iCs/>
          <w:shd w:val="clear" w:color="auto" w:fill="FFFFFF"/>
        </w:rPr>
        <w:t xml:space="preserve">, № извещения на </w:t>
      </w:r>
      <w:r w:rsidRPr="00AE3FAF">
        <w:rPr>
          <w:i/>
          <w:iCs/>
          <w:shd w:val="clear" w:color="auto" w:fill="FFFFFF"/>
        </w:rPr>
        <w:t xml:space="preserve">сайте </w:t>
      </w:r>
      <w:hyperlink r:id="rId24" w:history="1">
        <w:r w:rsidRPr="00AE3FAF">
          <w:rPr>
            <w:rStyle w:val="ab"/>
            <w:i/>
            <w:iCs/>
            <w:color w:val="auto"/>
            <w:shd w:val="clear" w:color="auto" w:fill="FFFFFF"/>
          </w:rPr>
          <w:t>www.torgi.</w:t>
        </w:r>
        <w:r w:rsidRPr="00AE3FAF">
          <w:rPr>
            <w:rStyle w:val="ab"/>
            <w:i/>
            <w:iCs/>
            <w:color w:val="auto"/>
            <w:shd w:val="clear" w:color="auto" w:fill="FFFFFF"/>
            <w:lang w:val="en-US"/>
          </w:rPr>
          <w:t>gov</w:t>
        </w:r>
        <w:r w:rsidRPr="00AE3FAF">
          <w:rPr>
            <w:rStyle w:val="ab"/>
            <w:i/>
            <w:iCs/>
            <w:color w:val="auto"/>
            <w:shd w:val="clear" w:color="auto" w:fill="FFFFFF"/>
          </w:rPr>
          <w:t>.</w:t>
        </w:r>
        <w:r w:rsidRPr="00AE3FAF">
          <w:rPr>
            <w:rStyle w:val="ab"/>
            <w:i/>
            <w:iCs/>
            <w:color w:val="auto"/>
            <w:shd w:val="clear" w:color="auto" w:fill="FFFFFF"/>
            <w:lang w:val="en-US"/>
          </w:rPr>
          <w:t>ru</w:t>
        </w:r>
      </w:hyperlink>
      <w:r w:rsidRPr="008E426B">
        <w:rPr>
          <w:i/>
          <w:iCs/>
          <w:shd w:val="clear" w:color="auto" w:fill="FFFFFF"/>
        </w:rPr>
        <w:t xml:space="preserve"> </w:t>
      </w:r>
      <w:r w:rsidRPr="00920010">
        <w:rPr>
          <w:i/>
          <w:iCs/>
          <w:color w:val="000000"/>
          <w:shd w:val="clear" w:color="auto" w:fill="FFFFFF"/>
        </w:rPr>
        <w:t>Лот № ______</w:t>
      </w:r>
      <w:r w:rsidRPr="00920010">
        <w:t xml:space="preserve">». </w:t>
      </w:r>
      <w:r w:rsidRPr="00920010">
        <w:rPr>
          <w:color w:val="000000"/>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7B4F0D" w:rsidRPr="00920010" w:rsidRDefault="007B4F0D" w:rsidP="00F01C4A">
      <w:pPr>
        <w:widowControl w:val="0"/>
        <w:tabs>
          <w:tab w:val="num" w:pos="567"/>
        </w:tabs>
        <w:jc w:val="both"/>
        <w:rPr>
          <w:color w:val="000000"/>
        </w:rPr>
      </w:pPr>
      <w:r w:rsidRPr="00920010">
        <w:rPr>
          <w:b/>
          <w:bCs/>
          <w:color w:val="000000"/>
        </w:rPr>
        <w:tab/>
        <w:t>20.4.</w:t>
      </w:r>
      <w:r w:rsidRPr="00920010">
        <w:rPr>
          <w:color w:val="000000"/>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7B4F0D" w:rsidRPr="00920010" w:rsidRDefault="007B4F0D" w:rsidP="00285D43">
      <w:pPr>
        <w:widowControl w:val="0"/>
        <w:tabs>
          <w:tab w:val="num" w:pos="567"/>
        </w:tabs>
        <w:jc w:val="both"/>
        <w:rPr>
          <w:color w:val="000000"/>
        </w:rPr>
      </w:pPr>
      <w:r w:rsidRPr="00920010">
        <w:rPr>
          <w:b/>
          <w:bCs/>
          <w:color w:val="000000"/>
        </w:rPr>
        <w:lastRenderedPageBreak/>
        <w:tab/>
        <w:t>20.5.</w:t>
      </w:r>
      <w:r w:rsidRPr="00920010">
        <w:rPr>
          <w:color w:val="000000"/>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 xml:space="preserve">21. Порядок, место, дата и время вскрытия конвертов с </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конкурсными предложениями.</w:t>
      </w:r>
    </w:p>
    <w:p w:rsidR="007B4F0D" w:rsidRPr="00920010" w:rsidRDefault="007B4F0D" w:rsidP="000435C8">
      <w:pPr>
        <w:ind w:firstLine="567"/>
        <w:jc w:val="both"/>
      </w:pPr>
      <w:r w:rsidRPr="00920010">
        <w:rPr>
          <w:b/>
          <w:bCs/>
        </w:rPr>
        <w:t>21.1.</w:t>
      </w:r>
      <w:r w:rsidRPr="00920010">
        <w:t xml:space="preserve"> Конверты с конкурсными предложениями вскрываются на заседании конкурсной комиссии по адресу организатора конкурса:</w:t>
      </w:r>
      <w:r>
        <w:t xml:space="preserve"> </w:t>
      </w:r>
      <w:r>
        <w:rPr>
          <w:sz w:val="23"/>
          <w:szCs w:val="23"/>
        </w:rPr>
        <w:t>461225 Оренбургская обл., Новосергиевский р-н, с.Мустаево, ул.Школьная, 8</w:t>
      </w:r>
      <w:r w:rsidRPr="00920010">
        <w:rPr>
          <w:spacing w:val="-1"/>
        </w:rPr>
        <w:t xml:space="preserve">, </w:t>
      </w:r>
      <w:r w:rsidR="00455B96">
        <w:rPr>
          <w:spacing w:val="-1"/>
        </w:rPr>
        <w:t>14</w:t>
      </w:r>
      <w:r w:rsidR="0036595E">
        <w:rPr>
          <w:spacing w:val="-1"/>
        </w:rPr>
        <w:t xml:space="preserve"> августа</w:t>
      </w:r>
      <w:r w:rsidRPr="00920010">
        <w:rPr>
          <w:spacing w:val="-1"/>
        </w:rPr>
        <w:t xml:space="preserve"> 201</w:t>
      </w:r>
      <w:r>
        <w:rPr>
          <w:spacing w:val="-1"/>
        </w:rPr>
        <w:t>8</w:t>
      </w:r>
      <w:r w:rsidRPr="00920010">
        <w:rPr>
          <w:spacing w:val="-1"/>
        </w:rPr>
        <w:t xml:space="preserve"> года в 15ч.30мин. (по местному времени).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 xml:space="preserve">21.2. </w:t>
      </w:r>
      <w:r w:rsidRPr="00920010">
        <w:rPr>
          <w:rFonts w:ascii="Times New Roman" w:hAnsi="Times New Roman" w:cs="Times New Roman"/>
          <w:sz w:val="24"/>
          <w:szCs w:val="24"/>
        </w:rPr>
        <w:t>При вскрытии конвертов с конкурсными предложениями объявляются и заносятся в протокол вскрытия конвертов с конкурсными предложениями: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21.2.1.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 xml:space="preserve">21.2.2.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 xml:space="preserve">21.3. </w:t>
      </w:r>
      <w:r w:rsidRPr="00920010">
        <w:rPr>
          <w:rFonts w:ascii="Times New Roman" w:hAnsi="Times New Roman" w:cs="Times New Roman"/>
          <w:sz w:val="24"/>
          <w:szCs w:val="24"/>
        </w:rPr>
        <w:t>При вскрытии конвертов с конкурсными предложениями в соответствии с критериями конкурса, предусмотренными настоящей конкурсной документации,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21.4.</w:t>
      </w:r>
      <w:r w:rsidRPr="00920010">
        <w:rPr>
          <w:rFonts w:ascii="Times New Roman" w:hAnsi="Times New Roman" w:cs="Times New Roman"/>
          <w:sz w:val="24"/>
          <w:szCs w:val="24"/>
        </w:rPr>
        <w:t xml:space="preserve">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21.5.</w:t>
      </w:r>
      <w:r w:rsidRPr="00920010">
        <w:rPr>
          <w:rFonts w:ascii="Times New Roman" w:hAnsi="Times New Roman" w:cs="Times New Roman"/>
          <w:sz w:val="24"/>
          <w:szCs w:val="24"/>
        </w:rPr>
        <w:t xml:space="preserve">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21.6.</w:t>
      </w:r>
      <w:r w:rsidRPr="00920010">
        <w:rPr>
          <w:rFonts w:ascii="Times New Roman" w:hAnsi="Times New Roman" w:cs="Times New Roman"/>
          <w:sz w:val="24"/>
          <w:szCs w:val="24"/>
        </w:rPr>
        <w:t xml:space="preserve">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с отметкой об отказе в принятии конкурсного предложения.</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22. Порядок рассмотрения и оценки конкурсных предложений.</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22.1.</w:t>
      </w:r>
      <w:r w:rsidRPr="00920010">
        <w:rPr>
          <w:rFonts w:ascii="Times New Roman" w:hAnsi="Times New Roman" w:cs="Times New Roman"/>
          <w:sz w:val="24"/>
          <w:szCs w:val="24"/>
        </w:rPr>
        <w:t xml:space="preserve"> Рассмотрение и оценка конкурсных предложений, представленных участниками конкурса, конверты с конкурсными предложениями которые подлежат вскрытию в соответствии с разделом 21 настоящей конкурсной документации, осуществляются в установленном конкурсной документацией порядке конкурсной комиссией путем:</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 определения соответствия конкурсного предложения требованиям конкурсной документации;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 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22.2.</w:t>
      </w:r>
      <w:r w:rsidRPr="00920010">
        <w:rPr>
          <w:rFonts w:ascii="Times New Roman" w:hAnsi="Times New Roman" w:cs="Times New Roman"/>
          <w:sz w:val="24"/>
          <w:szCs w:val="24"/>
        </w:rPr>
        <w:t xml:space="preserve">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22.3.</w:t>
      </w:r>
      <w:r w:rsidRPr="00920010">
        <w:rPr>
          <w:rFonts w:ascii="Times New Roman" w:hAnsi="Times New Roman" w:cs="Times New Roman"/>
          <w:sz w:val="24"/>
          <w:szCs w:val="24"/>
        </w:rPr>
        <w:t xml:space="preserve"> Решение о несоответствии конкурсного предложения требованиям конкурсной документации принимается конкурсной комиссией в случае, если: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 xml:space="preserve">22.3.1. Участником конкурса не представлены документы и материалы, предусмотренные конкурсной документацией, подтверждающие соответствие </w:t>
      </w:r>
      <w:r w:rsidRPr="00920010">
        <w:rPr>
          <w:rFonts w:ascii="Times New Roman" w:hAnsi="Times New Roman" w:cs="Times New Roman"/>
          <w:sz w:val="24"/>
          <w:szCs w:val="24"/>
        </w:rPr>
        <w:lastRenderedPageBreak/>
        <w:t>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22.3.2. Условие, содержащееся в конкурсном предложении, не соответствует установленным предельным значениям критериев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22.3.3. Представленные участником конкурса документы и материалы недостоверны.</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22.4.</w:t>
      </w:r>
      <w:r w:rsidRPr="00920010">
        <w:rPr>
          <w:rFonts w:ascii="Times New Roman" w:hAnsi="Times New Roman" w:cs="Times New Roman"/>
          <w:sz w:val="24"/>
          <w:szCs w:val="24"/>
        </w:rPr>
        <w:t xml:space="preserve">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B4F0D" w:rsidRPr="00920010" w:rsidRDefault="007B4F0D" w:rsidP="000E4201">
      <w:pPr>
        <w:widowControl w:val="0"/>
        <w:tabs>
          <w:tab w:val="num" w:pos="1567"/>
        </w:tabs>
        <w:ind w:firstLine="567"/>
        <w:jc w:val="both"/>
        <w:rPr>
          <w:color w:val="000000"/>
        </w:rPr>
      </w:pPr>
      <w:r w:rsidRPr="00920010">
        <w:rPr>
          <w:b/>
          <w:bCs/>
          <w:color w:val="000000"/>
        </w:rPr>
        <w:t>22.5</w:t>
      </w:r>
      <w:r w:rsidRPr="00920010">
        <w:rPr>
          <w:color w:val="000000"/>
        </w:rPr>
        <w:t>.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7B4F0D" w:rsidRPr="00920010" w:rsidRDefault="007B4F0D" w:rsidP="000E4201">
      <w:pPr>
        <w:widowControl w:val="0"/>
        <w:tabs>
          <w:tab w:val="num" w:pos="1567"/>
        </w:tabs>
        <w:ind w:firstLine="567"/>
        <w:jc w:val="both"/>
        <w:rPr>
          <w:color w:val="000000"/>
        </w:rPr>
      </w:pPr>
      <w:r w:rsidRPr="00920010">
        <w:rPr>
          <w:b/>
          <w:bCs/>
          <w:color w:val="000000"/>
        </w:rPr>
        <w:t>22.6.</w:t>
      </w:r>
      <w:r w:rsidRPr="00920010">
        <w:rPr>
          <w:color w:val="000000"/>
        </w:rPr>
        <w:t xml:space="preserve"> Наилучшие условия, содержащиеся в конкурсных предложениях соответствуют:</w:t>
      </w:r>
    </w:p>
    <w:p w:rsidR="007B4F0D" w:rsidRPr="00920010" w:rsidRDefault="007B4F0D" w:rsidP="001A37D9">
      <w:pPr>
        <w:numPr>
          <w:ilvl w:val="2"/>
          <w:numId w:val="36"/>
        </w:numPr>
        <w:autoSpaceDE w:val="0"/>
        <w:autoSpaceDN w:val="0"/>
        <w:adjustRightInd w:val="0"/>
        <w:ind w:left="0" w:firstLine="567"/>
        <w:jc w:val="both"/>
        <w:rPr>
          <w:color w:val="000000"/>
        </w:rPr>
      </w:pPr>
      <w:r w:rsidRPr="00920010">
        <w:rPr>
          <w:color w:val="000000"/>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7B4F0D" w:rsidRPr="00920010" w:rsidRDefault="007B4F0D" w:rsidP="001A37D9">
      <w:pPr>
        <w:numPr>
          <w:ilvl w:val="2"/>
          <w:numId w:val="36"/>
        </w:numPr>
        <w:autoSpaceDE w:val="0"/>
        <w:autoSpaceDN w:val="0"/>
        <w:adjustRightInd w:val="0"/>
        <w:ind w:left="0" w:firstLine="567"/>
        <w:jc w:val="both"/>
        <w:rPr>
          <w:color w:val="000000"/>
        </w:rPr>
      </w:pPr>
      <w:r w:rsidRPr="00920010">
        <w:rPr>
          <w:color w:val="000000"/>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B4F0D" w:rsidRPr="00920010" w:rsidRDefault="007B4F0D" w:rsidP="001A37D9">
      <w:pPr>
        <w:widowControl w:val="0"/>
        <w:tabs>
          <w:tab w:val="num" w:pos="1567"/>
        </w:tabs>
        <w:ind w:firstLine="567"/>
        <w:jc w:val="both"/>
        <w:rPr>
          <w:color w:val="000000"/>
        </w:rPr>
      </w:pPr>
      <w:r w:rsidRPr="00920010">
        <w:rPr>
          <w:b/>
          <w:bCs/>
          <w:color w:val="000000"/>
        </w:rPr>
        <w:t xml:space="preserve">22.7. </w:t>
      </w:r>
      <w:r w:rsidRPr="00920010">
        <w:rPr>
          <w:color w:val="000000"/>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25" w:history="1">
        <w:r w:rsidRPr="00920010">
          <w:rPr>
            <w:color w:val="000000"/>
          </w:rPr>
          <w:t>www.torgi.gov.ru</w:t>
        </w:r>
      </w:hyperlink>
      <w:r w:rsidRPr="00920010">
        <w:rPr>
          <w:color w:val="000000"/>
        </w:rPr>
        <w:t xml:space="preserve">. </w:t>
      </w:r>
    </w:p>
    <w:p w:rsidR="007B4F0D" w:rsidRPr="00920010" w:rsidRDefault="007B4F0D" w:rsidP="001A37D9">
      <w:pPr>
        <w:widowControl w:val="0"/>
        <w:tabs>
          <w:tab w:val="num" w:pos="1567"/>
        </w:tabs>
        <w:ind w:firstLine="567"/>
        <w:jc w:val="both"/>
        <w:rPr>
          <w:color w:val="000000"/>
        </w:rPr>
      </w:pPr>
      <w:r w:rsidRPr="00920010">
        <w:rPr>
          <w:b/>
          <w:bCs/>
          <w:color w:val="000000"/>
        </w:rPr>
        <w:t xml:space="preserve">22.8. </w:t>
      </w:r>
      <w:r w:rsidRPr="00920010">
        <w:rPr>
          <w:color w:val="000000"/>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28.3. раздела 28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участник конкурса отстраняется от участия в конкурсе.</w:t>
      </w:r>
    </w:p>
    <w:p w:rsidR="007B4F0D" w:rsidRPr="00920010" w:rsidRDefault="007B4F0D" w:rsidP="00CC537A">
      <w:pPr>
        <w:widowControl w:val="0"/>
        <w:tabs>
          <w:tab w:val="num" w:pos="1567"/>
        </w:tabs>
        <w:ind w:firstLine="709"/>
        <w:jc w:val="both"/>
        <w:rPr>
          <w:color w:val="000000"/>
        </w:rPr>
      </w:pPr>
      <w:r w:rsidRPr="00920010">
        <w:rPr>
          <w:b/>
          <w:bCs/>
          <w:color w:val="000000"/>
        </w:rPr>
        <w:t xml:space="preserve">22.9. </w:t>
      </w:r>
      <w:r w:rsidRPr="00920010">
        <w:rPr>
          <w:color w:val="000000"/>
        </w:rPr>
        <w:t xml:space="preserve">Конкурс по решению организатора конкурса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Организатор конкурса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7B4F0D" w:rsidRPr="00920010" w:rsidRDefault="007B4F0D" w:rsidP="00CC537A">
      <w:pPr>
        <w:widowControl w:val="0"/>
        <w:ind w:firstLine="709"/>
        <w:jc w:val="both"/>
        <w:rPr>
          <w:color w:val="000000"/>
        </w:rPr>
      </w:pPr>
      <w:r w:rsidRPr="00920010">
        <w:rPr>
          <w:color w:val="000000"/>
        </w:rPr>
        <w:t xml:space="preserve">В случае, если по решению организатора конкурса конкурс объявлен не </w:t>
      </w:r>
      <w:r w:rsidRPr="00920010">
        <w:rPr>
          <w:color w:val="000000"/>
        </w:rPr>
        <w:lastRenderedPageBreak/>
        <w:t>состоявшимся либо в результате рассмотрения представленного только одним участником конкурса конкурсного предложения организатором конкурса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B4F0D" w:rsidRPr="00920010" w:rsidRDefault="007B4F0D" w:rsidP="002C5EAE">
      <w:pPr>
        <w:pStyle w:val="ConsPlusNonformat"/>
        <w:widowControl/>
        <w:ind w:firstLine="480"/>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23. Порядок определения победителя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23.1.</w:t>
      </w:r>
      <w:r w:rsidRPr="00920010">
        <w:rPr>
          <w:rFonts w:ascii="Times New Roman" w:hAnsi="Times New Roman" w:cs="Times New Roman"/>
          <w:sz w:val="24"/>
          <w:szCs w:val="24"/>
        </w:rPr>
        <w:t xml:space="preserve"> Победителем конкурса признается участник конкурса, предложивший наилучшие условия, определяемые в порядке, предусмотренном п.22.6 в разделе 22настоящей конкурсной документации.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23.2.</w:t>
      </w:r>
      <w:r w:rsidRPr="00920010">
        <w:rPr>
          <w:rFonts w:ascii="Times New Roman" w:hAnsi="Times New Roman" w:cs="Times New Roman"/>
          <w:sz w:val="24"/>
          <w:szCs w:val="24"/>
        </w:rPr>
        <w:t xml:space="preserve">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23.3.</w:t>
      </w:r>
      <w:r w:rsidRPr="00920010">
        <w:rPr>
          <w:rFonts w:ascii="Times New Roman" w:hAnsi="Times New Roman" w:cs="Times New Roman"/>
          <w:sz w:val="24"/>
          <w:szCs w:val="24"/>
        </w:rPr>
        <w:t xml:space="preserve"> Решение об определении победителя конкурса оформляется протоколом рассмотрения и оценки конкурсных предложений, в котором указываются:</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23.3.1. Критерии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23.3.2. Условия, содержащиеся в конкурсных предложениях.</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23.3.3.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23.3.4. Результаты оценки конкурсных предложений в соответствии с конкурсной документации.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23.3.5.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23.4.</w:t>
      </w:r>
      <w:r w:rsidRPr="00920010">
        <w:rPr>
          <w:rFonts w:ascii="Times New Roman" w:hAnsi="Times New Roman" w:cs="Times New Roman"/>
          <w:sz w:val="24"/>
          <w:szCs w:val="24"/>
        </w:rPr>
        <w:t xml:space="preserve">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B4F0D" w:rsidRPr="00920010" w:rsidRDefault="007B4F0D" w:rsidP="002C5EAE">
      <w:pPr>
        <w:pStyle w:val="ConsPlusNonformat"/>
        <w:widowControl/>
        <w:jc w:val="center"/>
        <w:outlineLvl w:val="1"/>
        <w:rPr>
          <w:rFonts w:ascii="Times New Roman" w:hAnsi="Times New Roman" w:cs="Times New Roman"/>
          <w:b/>
          <w:bCs/>
          <w:sz w:val="24"/>
          <w:szCs w:val="24"/>
        </w:rPr>
      </w:pPr>
    </w:p>
    <w:p w:rsidR="007B4F0D" w:rsidRPr="00920010" w:rsidRDefault="007B4F0D" w:rsidP="002C5EAE">
      <w:pPr>
        <w:pStyle w:val="ConsPlusNonformat"/>
        <w:widowControl/>
        <w:jc w:val="center"/>
        <w:outlineLvl w:val="1"/>
        <w:rPr>
          <w:rFonts w:ascii="Times New Roman" w:hAnsi="Times New Roman" w:cs="Times New Roman"/>
          <w:b/>
          <w:bCs/>
          <w:sz w:val="24"/>
          <w:szCs w:val="24"/>
        </w:rPr>
      </w:pPr>
      <w:r w:rsidRPr="00920010">
        <w:rPr>
          <w:rFonts w:ascii="Times New Roman" w:hAnsi="Times New Roman" w:cs="Times New Roman"/>
          <w:b/>
          <w:bCs/>
          <w:sz w:val="24"/>
          <w:szCs w:val="24"/>
        </w:rPr>
        <w:t>24. Протокол о результатах проведения конкурса и срок его подписания.</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24.1.</w:t>
      </w:r>
      <w:r w:rsidRPr="00920010">
        <w:rPr>
          <w:rFonts w:ascii="Times New Roman" w:hAnsi="Times New Roman" w:cs="Times New Roman"/>
          <w:sz w:val="24"/>
          <w:szCs w:val="24"/>
        </w:rPr>
        <w:t xml:space="preserve">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24.1.1. Решение о заключении концессионного соглашения с указанием вида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24.1.2. Сообщение о проведении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24.1.3. Конкурсная документация и внесенные в нее изменения.</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24.1.4. Запросы участников конкурса о разъяснении положений конкурсной документации и соответствующие разъяснения организатора конкурса или конкурсной комиссии.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24.1.5. Протокол вскрытия конвертов с заявками на участие в конкурсе.</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24.1.6. Оригиналы заявок на участие в конкурсе, представленные в конкурсную комиссию.</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24.1.7. Протокол проведения предварительного отбора участников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24.1.8. Перечень участников конкурса, которым были направлены уведомления с предложением представить конкурсные предложения.</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24.1.9. Протокол вскрытия конвертов с конкурсными предложениями.</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24.1.10. Протокол рассмотрения и оценки конкурсных предложений.</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24.2.</w:t>
      </w:r>
      <w:r w:rsidRPr="00920010">
        <w:rPr>
          <w:rFonts w:ascii="Times New Roman" w:hAnsi="Times New Roman" w:cs="Times New Roman"/>
          <w:sz w:val="24"/>
          <w:szCs w:val="24"/>
        </w:rPr>
        <w:t xml:space="preserve"> Протокол о результатах проведения конкурса хранится у организатора конкурса в течение срока действия концессионного соглашения.</w:t>
      </w:r>
    </w:p>
    <w:p w:rsidR="007B4F0D" w:rsidRPr="00920010" w:rsidRDefault="007B4F0D" w:rsidP="002C5EAE">
      <w:pPr>
        <w:pStyle w:val="ConsPlusNonformat"/>
        <w:widowControl/>
        <w:jc w:val="center"/>
        <w:outlineLvl w:val="1"/>
        <w:rPr>
          <w:rFonts w:ascii="Times New Roman" w:hAnsi="Times New Roman" w:cs="Times New Roman"/>
          <w:b/>
          <w:bCs/>
          <w:sz w:val="24"/>
          <w:szCs w:val="24"/>
        </w:rPr>
      </w:pPr>
    </w:p>
    <w:p w:rsidR="007B4F0D" w:rsidRPr="00920010" w:rsidRDefault="007B4F0D" w:rsidP="002C5EAE">
      <w:pPr>
        <w:pStyle w:val="ConsPlusNonformat"/>
        <w:widowControl/>
        <w:jc w:val="center"/>
        <w:outlineLvl w:val="1"/>
        <w:rPr>
          <w:rFonts w:ascii="Times New Roman" w:hAnsi="Times New Roman" w:cs="Times New Roman"/>
          <w:b/>
          <w:bCs/>
          <w:sz w:val="24"/>
          <w:szCs w:val="24"/>
        </w:rPr>
      </w:pPr>
      <w:r w:rsidRPr="00920010">
        <w:rPr>
          <w:rFonts w:ascii="Times New Roman" w:hAnsi="Times New Roman" w:cs="Times New Roman"/>
          <w:b/>
          <w:bCs/>
          <w:sz w:val="24"/>
          <w:szCs w:val="24"/>
        </w:rPr>
        <w:lastRenderedPageBreak/>
        <w:t>25.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25.1.</w:t>
      </w:r>
      <w:r w:rsidRPr="00920010">
        <w:rPr>
          <w:rFonts w:ascii="Times New Roman" w:hAnsi="Times New Roman" w:cs="Times New Roman"/>
          <w:sz w:val="24"/>
          <w:szCs w:val="24"/>
        </w:rPr>
        <w:t xml:space="preserve"> 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опубликовывает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размещает такое сообщение на официальном сайте в сети "Интернет".</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25.2.</w:t>
      </w:r>
      <w:r w:rsidRPr="00920010">
        <w:rPr>
          <w:rFonts w:ascii="Times New Roman" w:hAnsi="Times New Roman" w:cs="Times New Roman"/>
          <w:sz w:val="24"/>
          <w:szCs w:val="24"/>
        </w:rPr>
        <w:t xml:space="preserve"> 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направляет уведомление участникам конкурса о результатах проведения конкурса. Указанное уведомление может также направляться в электронной форме.</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25.3.</w:t>
      </w:r>
      <w:r w:rsidRPr="00920010">
        <w:rPr>
          <w:rFonts w:ascii="Times New Roman" w:hAnsi="Times New Roman" w:cs="Times New Roman"/>
          <w:sz w:val="24"/>
          <w:szCs w:val="24"/>
        </w:rPr>
        <w:t xml:space="preserve"> Любой участник конкурса вправе обратиться к организатору конкурса за разъяснениями результатов проведения конкурса, и организатор конкурса обязан представить ему в письменной форме соответствующие разъяснения в течение тридцати дней со дня получения такого обращения.</w:t>
      </w:r>
    </w:p>
    <w:p w:rsidR="007B4F0D" w:rsidRPr="00920010" w:rsidRDefault="007B4F0D" w:rsidP="000435C8">
      <w:pPr>
        <w:pStyle w:val="ConsPlusNonformat"/>
        <w:widowControl/>
        <w:ind w:firstLine="567"/>
        <w:jc w:val="center"/>
        <w:rPr>
          <w:rFonts w:ascii="Times New Roman" w:hAnsi="Times New Roman" w:cs="Times New Roman"/>
          <w:b/>
          <w:bCs/>
          <w:sz w:val="24"/>
          <w:szCs w:val="24"/>
        </w:rPr>
      </w:pPr>
    </w:p>
    <w:p w:rsidR="007B4F0D" w:rsidRPr="00920010" w:rsidRDefault="007B4F0D" w:rsidP="002C5EAE">
      <w:pPr>
        <w:pStyle w:val="ConsPlusNonformat"/>
        <w:widowControl/>
        <w:ind w:firstLine="480"/>
        <w:jc w:val="center"/>
        <w:rPr>
          <w:rFonts w:ascii="Times New Roman" w:hAnsi="Times New Roman" w:cs="Times New Roman"/>
          <w:b/>
          <w:bCs/>
          <w:sz w:val="24"/>
          <w:szCs w:val="24"/>
        </w:rPr>
      </w:pPr>
      <w:r w:rsidRPr="00920010">
        <w:rPr>
          <w:rFonts w:ascii="Times New Roman" w:hAnsi="Times New Roman" w:cs="Times New Roman"/>
          <w:b/>
          <w:bCs/>
          <w:sz w:val="24"/>
          <w:szCs w:val="24"/>
        </w:rPr>
        <w:t>26. Порядок и сроки заключения концессионного соглашения</w:t>
      </w:r>
    </w:p>
    <w:p w:rsidR="007B4F0D" w:rsidRPr="00920010" w:rsidRDefault="007B4F0D" w:rsidP="000435C8">
      <w:pPr>
        <w:ind w:firstLine="567"/>
        <w:jc w:val="both"/>
      </w:pPr>
      <w:r w:rsidRPr="00920010">
        <w:rPr>
          <w:b/>
          <w:bCs/>
        </w:rPr>
        <w:t>26.1.</w:t>
      </w:r>
      <w:r w:rsidRPr="00920010">
        <w:t>Концедентв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договора,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законодательством Российской Федерации условия. Концессионное соглашение должно быть подписано в срок не позднее 10 календарных дней после получения его проекта победителем конкурса.</w:t>
      </w:r>
    </w:p>
    <w:p w:rsidR="007B4F0D" w:rsidRPr="00920010" w:rsidRDefault="007B4F0D" w:rsidP="000435C8">
      <w:pPr>
        <w:ind w:firstLine="567"/>
        <w:jc w:val="both"/>
      </w:pPr>
      <w:r w:rsidRPr="00920010">
        <w:t xml:space="preserve">Не позднее даты подписания концессионного соглашения победитель конкурса обязан предоставить в конкурсную комиссию </w:t>
      </w:r>
      <w:r w:rsidRPr="00920010">
        <w:rPr>
          <w:color w:val="000000"/>
        </w:rPr>
        <w:t xml:space="preserve">безотзывную </w:t>
      </w:r>
      <w:r w:rsidRPr="00920010">
        <w:t>банковскую гарантию, подтверждающую обеспечение исполнения обязательств по концессионному соглашению.</w:t>
      </w:r>
    </w:p>
    <w:p w:rsidR="007B4F0D" w:rsidRPr="00920010" w:rsidRDefault="007B4F0D" w:rsidP="0041051D">
      <w:pPr>
        <w:widowControl w:val="0"/>
        <w:tabs>
          <w:tab w:val="num" w:pos="567"/>
        </w:tabs>
        <w:jc w:val="both"/>
        <w:rPr>
          <w:color w:val="000000"/>
        </w:rPr>
      </w:pPr>
      <w:r w:rsidRPr="00920010">
        <w:rPr>
          <w:color w:val="000000"/>
        </w:rPr>
        <w:tab/>
      </w:r>
      <w:r w:rsidRPr="00920010">
        <w:rPr>
          <w:b/>
          <w:bCs/>
          <w:color w:val="000000"/>
        </w:rPr>
        <w:t>26.2.</w:t>
      </w:r>
      <w:r w:rsidRPr="00920010">
        <w:rPr>
          <w:color w:val="000000"/>
        </w:rPr>
        <w:t xml:space="preserve"> В случае, если в срок не позднее пятнадцати 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организатору конкурса безотзывную банковскую гарантию, подтверждающую обеспечение исполнения обязательств по концессионному соглашению, организатор конкурса принимает решение об отказе в заключении концессионного соглашения с указанным лицом. </w:t>
      </w:r>
      <w:bookmarkStart w:id="3" w:name="sub_825763856"/>
    </w:p>
    <w:bookmarkEnd w:id="3"/>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26.3.</w:t>
      </w:r>
      <w:r w:rsidRPr="00920010">
        <w:rPr>
          <w:rFonts w:ascii="Times New Roman" w:hAnsi="Times New Roman" w:cs="Times New Roman"/>
          <w:sz w:val="24"/>
          <w:szCs w:val="24"/>
        </w:rPr>
        <w:t xml:space="preserve"> В случае отказа или уклонения победителя конкурса от подписания в установленный срок концессионного соглашения организатор конкурса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Организатор конкурса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законодательством Российской Федерации условия. Концессионное соглашение с таким участником конкурса должно быть подписано в срок не позднее десяти календарных дней со дня направления такому участнику конкурса проекта концессионного соглашения. </w:t>
      </w:r>
    </w:p>
    <w:p w:rsidR="007B4F0D" w:rsidRPr="00920010" w:rsidRDefault="007B4F0D" w:rsidP="005B3FA5">
      <w:pPr>
        <w:widowControl w:val="0"/>
        <w:tabs>
          <w:tab w:val="num" w:pos="567"/>
        </w:tabs>
        <w:jc w:val="both"/>
        <w:rPr>
          <w:color w:val="000000"/>
        </w:rPr>
      </w:pPr>
      <w:r w:rsidRPr="00920010">
        <w:rPr>
          <w:color w:val="000000"/>
        </w:rPr>
        <w:lastRenderedPageBreak/>
        <w:tab/>
      </w:r>
      <w:r w:rsidRPr="00920010">
        <w:rPr>
          <w:b/>
          <w:bCs/>
          <w:color w:val="000000"/>
        </w:rPr>
        <w:t>26.4.</w:t>
      </w:r>
      <w:r w:rsidRPr="00920010">
        <w:rPr>
          <w:color w:val="000000"/>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организатор конкурса предложил заключить концессионное соглашение, не представил организатору конкурса безотзывную банковскую гарантию, подтверждающую обеспечение исполнения обязательств по концессионному соглашению, организатор конкурса принимает решение об отказе в заключении концессионного соглашения с таким участником конкурса и об объявлении конкурса несостоявшимся.</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26.5.</w:t>
      </w:r>
      <w:r w:rsidRPr="00920010">
        <w:rPr>
          <w:rFonts w:ascii="Times New Roman" w:hAnsi="Times New Roman" w:cs="Times New Roman"/>
          <w:sz w:val="24"/>
          <w:szCs w:val="24"/>
        </w:rPr>
        <w:t xml:space="preserve"> В случае заключения концессионного соглашения в соответствии с п.п.15.7. настоящей конкурсной документации не позднее чем через пять рабочих дней со дня принятия организатором конкурса решения о заключении концессионного соглашения с заявителем, представившим единственную заявку на участие в конкурсе, организатор конкурса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законодательством Российской Федерации условия. </w:t>
      </w:r>
    </w:p>
    <w:p w:rsidR="007B4F0D" w:rsidRPr="00920010" w:rsidRDefault="007B4F0D" w:rsidP="00C42B15">
      <w:pPr>
        <w:widowControl w:val="0"/>
        <w:tabs>
          <w:tab w:val="num" w:pos="567"/>
        </w:tabs>
        <w:jc w:val="both"/>
      </w:pPr>
      <w:r w:rsidRPr="00920010">
        <w:rPr>
          <w:b/>
          <w:bCs/>
        </w:rPr>
        <w:tab/>
        <w:t>26.6.</w:t>
      </w:r>
      <w:r w:rsidRPr="00920010">
        <w:t xml:space="preserve"> В случае заключения концессионного соглашения в соответствии с п.22.9настоящей конкурсной документации не позднее чем через пять рабочих дней со дня принятия организатором конкурса решения о заключении концессионного соглашения с единственным участником конкурса организатор конкурса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законодательством Российской Федерации условия. В этих случаях концессионное соглашение должен быть подписан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w:t>
      </w:r>
    </w:p>
    <w:p w:rsidR="007B4F0D" w:rsidRPr="00920010" w:rsidRDefault="007B4F0D" w:rsidP="003E7B99">
      <w:pPr>
        <w:widowControl w:val="0"/>
        <w:tabs>
          <w:tab w:val="num" w:pos="567"/>
        </w:tabs>
        <w:ind w:firstLine="567"/>
        <w:jc w:val="both"/>
        <w:rPr>
          <w:color w:val="000000"/>
        </w:rPr>
      </w:pPr>
      <w:r w:rsidRPr="00920010">
        <w:rPr>
          <w:color w:val="000000"/>
        </w:rPr>
        <w:t>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организатору конкурса безотзывную банковскую гарантию, подтверждающую обеспечение исполнения обязательств по концессионному соглашению, организатор конкурса принимает решение об отказе в заключении концессионного соглашения с таким заявителем или таким участником конкурса.</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color w:val="000000"/>
          <w:sz w:val="24"/>
          <w:szCs w:val="24"/>
        </w:rPr>
        <w:t>26.7.</w:t>
      </w:r>
      <w:r w:rsidRPr="00920010">
        <w:rPr>
          <w:rFonts w:ascii="Times New Roman" w:hAnsi="Times New Roman" w:cs="Times New Roman"/>
          <w:color w:val="000000"/>
          <w:sz w:val="24"/>
          <w:szCs w:val="24"/>
        </w:rPr>
        <w:t xml:space="preserve"> В случае, если после направления организатором конкурса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организатор конкурса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7B4F0D" w:rsidRPr="00920010" w:rsidRDefault="007B4F0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bCs/>
          <w:sz w:val="24"/>
          <w:szCs w:val="24"/>
        </w:rPr>
        <w:t xml:space="preserve">26.8. </w:t>
      </w:r>
      <w:r w:rsidRPr="00920010">
        <w:rPr>
          <w:rFonts w:ascii="Times New Roman" w:hAnsi="Times New Roman" w:cs="Times New Roman"/>
          <w:sz w:val="24"/>
          <w:szCs w:val="24"/>
        </w:rPr>
        <w:t>В случае принятия в отношении победителя конкурса решения об отказе в заключении с ним концессионного соглашения организатор конкурса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B4F0D" w:rsidRPr="00920010" w:rsidRDefault="007B4F0D" w:rsidP="00731032">
      <w:pPr>
        <w:pStyle w:val="1"/>
        <w:ind w:left="710"/>
        <w:rPr>
          <w:sz w:val="24"/>
          <w:szCs w:val="24"/>
        </w:rPr>
      </w:pPr>
      <w:bookmarkStart w:id="4" w:name="_Toc409907453"/>
    </w:p>
    <w:p w:rsidR="007B4F0D" w:rsidRPr="00920010" w:rsidRDefault="007B4F0D" w:rsidP="00731032">
      <w:pPr>
        <w:pStyle w:val="1"/>
        <w:ind w:left="710"/>
        <w:rPr>
          <w:sz w:val="24"/>
          <w:szCs w:val="24"/>
        </w:rPr>
      </w:pPr>
      <w:r w:rsidRPr="00920010">
        <w:rPr>
          <w:sz w:val="24"/>
          <w:szCs w:val="24"/>
        </w:rPr>
        <w:t>27.Срок передачи организатором конкурса победителю конкурса объекта концессионного соглашения</w:t>
      </w:r>
      <w:bookmarkEnd w:id="4"/>
      <w:r w:rsidRPr="00920010">
        <w:rPr>
          <w:sz w:val="24"/>
          <w:szCs w:val="24"/>
        </w:rPr>
        <w:t>.</w:t>
      </w:r>
    </w:p>
    <w:p w:rsidR="007B4F0D" w:rsidRPr="00920010" w:rsidRDefault="007B4F0D" w:rsidP="00731032">
      <w:pPr>
        <w:widowControl w:val="0"/>
        <w:tabs>
          <w:tab w:val="num" w:pos="709"/>
        </w:tabs>
        <w:jc w:val="both"/>
        <w:rPr>
          <w:color w:val="000000"/>
        </w:rPr>
      </w:pPr>
      <w:r w:rsidRPr="00920010">
        <w:rPr>
          <w:color w:val="000000"/>
        </w:rPr>
        <w:tab/>
      </w:r>
      <w:r w:rsidRPr="00920010">
        <w:rPr>
          <w:b/>
          <w:bCs/>
          <w:color w:val="000000"/>
        </w:rPr>
        <w:t>27.1.</w:t>
      </w:r>
      <w:r w:rsidRPr="00920010">
        <w:rPr>
          <w:color w:val="000000"/>
        </w:rPr>
        <w:t xml:space="preserve"> Срок передачи организатором конкурса победителю конкурса объекта концессионного соглашения передаваемого организатором конкурса победителю </w:t>
      </w:r>
      <w:r w:rsidRPr="00920010">
        <w:rPr>
          <w:color w:val="000000"/>
        </w:rPr>
        <w:lastRenderedPageBreak/>
        <w:t>конкурса по концессионному соглашению имущества – в течение десяти дней с момента подписания концессионного соглашения.</w:t>
      </w:r>
    </w:p>
    <w:p w:rsidR="007B4F0D" w:rsidRPr="00920010" w:rsidRDefault="007B4F0D" w:rsidP="00731032">
      <w:pPr>
        <w:widowControl w:val="0"/>
        <w:ind w:left="709"/>
        <w:jc w:val="both"/>
        <w:rPr>
          <w:color w:val="000000"/>
        </w:rPr>
      </w:pPr>
    </w:p>
    <w:p w:rsidR="007B4F0D" w:rsidRPr="00920010" w:rsidRDefault="007B4F0D" w:rsidP="00632092">
      <w:pPr>
        <w:pStyle w:val="1"/>
        <w:ind w:left="710"/>
        <w:rPr>
          <w:sz w:val="24"/>
          <w:szCs w:val="24"/>
        </w:rPr>
      </w:pPr>
      <w:bookmarkStart w:id="5" w:name="_Toc409907454"/>
      <w:r w:rsidRPr="00920010">
        <w:rPr>
          <w:sz w:val="24"/>
          <w:szCs w:val="24"/>
        </w:rPr>
        <w:t>28.Метод регулирования тарифов, долгосрочные параметры</w:t>
      </w:r>
    </w:p>
    <w:p w:rsidR="007B4F0D" w:rsidRPr="00920010" w:rsidRDefault="007B4F0D" w:rsidP="00632092">
      <w:pPr>
        <w:pStyle w:val="1"/>
        <w:ind w:left="710"/>
        <w:rPr>
          <w:sz w:val="24"/>
          <w:szCs w:val="24"/>
        </w:rPr>
      </w:pPr>
      <w:r w:rsidRPr="00920010">
        <w:rPr>
          <w:sz w:val="24"/>
          <w:szCs w:val="24"/>
        </w:rPr>
        <w:t>регулирования деятельности концессионера</w:t>
      </w:r>
      <w:bookmarkEnd w:id="5"/>
      <w:r w:rsidRPr="00920010">
        <w:rPr>
          <w:sz w:val="24"/>
          <w:szCs w:val="24"/>
        </w:rPr>
        <w:t>.</w:t>
      </w:r>
    </w:p>
    <w:p w:rsidR="007B4F0D" w:rsidRPr="00920010" w:rsidRDefault="007B4F0D" w:rsidP="00BB4844">
      <w:pPr>
        <w:ind w:firstLine="567"/>
        <w:jc w:val="both"/>
      </w:pPr>
      <w:r w:rsidRPr="00920010">
        <w:rPr>
          <w:b/>
          <w:bCs/>
        </w:rPr>
        <w:t>28.1</w:t>
      </w:r>
      <w:r w:rsidRPr="00920010">
        <w:t xml:space="preserve">. Задания и </w:t>
      </w:r>
      <w:r>
        <w:t>м</w:t>
      </w:r>
      <w:r w:rsidRPr="00920010">
        <w:rPr>
          <w:color w:val="000000"/>
        </w:rPr>
        <w:t>инимально допустимые плановые значения показат</w:t>
      </w:r>
      <w:r>
        <w:rPr>
          <w:color w:val="000000"/>
        </w:rPr>
        <w:t xml:space="preserve">елей деятельности концессионера </w:t>
      </w:r>
      <w:r w:rsidRPr="00920010">
        <w:t>указаны в приложении № 6 конкурсной документации.</w:t>
      </w:r>
    </w:p>
    <w:p w:rsidR="007B4F0D" w:rsidRPr="00920010" w:rsidRDefault="007B4F0D" w:rsidP="00BB4844">
      <w:pPr>
        <w:widowControl w:val="0"/>
        <w:tabs>
          <w:tab w:val="num" w:pos="1567"/>
        </w:tabs>
        <w:ind w:firstLine="567"/>
        <w:jc w:val="both"/>
      </w:pPr>
      <w:r w:rsidRPr="00920010">
        <w:rPr>
          <w:b/>
          <w:bCs/>
        </w:rPr>
        <w:t>28.2</w:t>
      </w:r>
      <w:r w:rsidRPr="00920010">
        <w:t xml:space="preserve">. Метод регулирования тарифов концессионера – метод индексации. </w:t>
      </w:r>
    </w:p>
    <w:p w:rsidR="007B4F0D" w:rsidRPr="00920010" w:rsidRDefault="007B4F0D" w:rsidP="00BB4844">
      <w:pPr>
        <w:widowControl w:val="0"/>
        <w:ind w:firstLine="567"/>
        <w:jc w:val="both"/>
        <w:rPr>
          <w:color w:val="000000"/>
        </w:rPr>
      </w:pPr>
      <w:r w:rsidRPr="00920010">
        <w:rPr>
          <w:b/>
          <w:bCs/>
          <w:color w:val="000000"/>
        </w:rPr>
        <w:t>28.3.</w:t>
      </w:r>
      <w:r w:rsidRPr="00920010">
        <w:rPr>
          <w:color w:val="000000"/>
        </w:rPr>
        <w:t xml:space="preserve"> Цены, величины, значения, параметры, которые будут учитываться при расчете дисконтированной выручки участников конкурса на услуги концессионера указаны в приложении  № 7 к конкурсной документации:</w:t>
      </w:r>
    </w:p>
    <w:p w:rsidR="007B4F0D" w:rsidRPr="00920010" w:rsidRDefault="007B4F0D" w:rsidP="004E4B73">
      <w:pPr>
        <w:widowControl w:val="0"/>
        <w:tabs>
          <w:tab w:val="num" w:pos="709"/>
        </w:tabs>
        <w:ind w:firstLine="567"/>
        <w:jc w:val="both"/>
        <w:rPr>
          <w:color w:val="000000"/>
        </w:rPr>
      </w:pPr>
      <w:r w:rsidRPr="00920010">
        <w:rPr>
          <w:color w:val="000000"/>
        </w:rPr>
        <w:t>28.3.1. Объем полезного отпуска холодной воды, в году, предшествующем первому году действия концессионного сог</w:t>
      </w:r>
      <w:r>
        <w:rPr>
          <w:color w:val="000000"/>
        </w:rPr>
        <w:t xml:space="preserve">лашения, а также прогноз </w:t>
      </w:r>
      <w:r w:rsidRPr="00920010">
        <w:rPr>
          <w:color w:val="000000"/>
        </w:rPr>
        <w:t xml:space="preserve">объема отпуска воды на срок действия концессионного соглашения. </w:t>
      </w:r>
    </w:p>
    <w:p w:rsidR="007B4F0D" w:rsidRPr="00920010" w:rsidRDefault="007B4F0D" w:rsidP="004E4B73">
      <w:pPr>
        <w:autoSpaceDE w:val="0"/>
        <w:autoSpaceDN w:val="0"/>
        <w:adjustRightInd w:val="0"/>
        <w:ind w:firstLine="567"/>
        <w:jc w:val="both"/>
        <w:rPr>
          <w:color w:val="000000"/>
        </w:rPr>
      </w:pPr>
      <w:r w:rsidRPr="00920010">
        <w:rPr>
          <w:color w:val="000000"/>
        </w:rPr>
        <w:t>28.3.</w:t>
      </w:r>
      <w:r>
        <w:rPr>
          <w:color w:val="000000"/>
        </w:rPr>
        <w:t>2</w:t>
      </w:r>
      <w:r w:rsidRPr="00920010">
        <w:rPr>
          <w:color w:val="000000"/>
        </w:rPr>
        <w:t xml:space="preserve">.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p>
    <w:p w:rsidR="007B4F0D" w:rsidRPr="00920010" w:rsidRDefault="007B4F0D" w:rsidP="004E4B73">
      <w:pPr>
        <w:autoSpaceDE w:val="0"/>
        <w:autoSpaceDN w:val="0"/>
        <w:adjustRightInd w:val="0"/>
        <w:ind w:firstLine="567"/>
        <w:jc w:val="both"/>
        <w:rPr>
          <w:color w:val="000000"/>
        </w:rPr>
      </w:pPr>
      <w:r w:rsidRPr="00920010">
        <w:rPr>
          <w:color w:val="000000"/>
        </w:rPr>
        <w:t>28.3.</w:t>
      </w:r>
      <w:r>
        <w:rPr>
          <w:color w:val="000000"/>
        </w:rPr>
        <w:t>3</w:t>
      </w:r>
      <w:r w:rsidRPr="00920010">
        <w:rPr>
          <w:color w:val="000000"/>
        </w:rPr>
        <w:t xml:space="preserve">. Потери и удельное потребление энергетических ресурсов на объем отпуска холодной воды и в году, предшествующем первому году действия концессионного соглашения (по каждому виду используемого энергетического ресурса). </w:t>
      </w:r>
    </w:p>
    <w:p w:rsidR="007B4F0D" w:rsidRPr="00920010" w:rsidRDefault="007B4F0D" w:rsidP="004E4B73">
      <w:pPr>
        <w:autoSpaceDE w:val="0"/>
        <w:autoSpaceDN w:val="0"/>
        <w:adjustRightInd w:val="0"/>
        <w:ind w:firstLine="567"/>
        <w:jc w:val="both"/>
        <w:rPr>
          <w:color w:val="000000"/>
        </w:rPr>
      </w:pPr>
      <w:r w:rsidRPr="00920010">
        <w:rPr>
          <w:color w:val="000000"/>
        </w:rPr>
        <w:t>28.3.</w:t>
      </w:r>
      <w:r>
        <w:rPr>
          <w:color w:val="000000"/>
        </w:rPr>
        <w:t>4</w:t>
      </w:r>
      <w:r w:rsidRPr="00920010">
        <w:rPr>
          <w:color w:val="000000"/>
        </w:rPr>
        <w:t xml:space="preserve">. Величина неподконтрольных расходов, определяемая в соответствии с нормативными правовыми актами Российской Федерации в сфере водоснабжения (за исключением расходов на энергетические ресурсы, концессионной платы и налога на прибыль организации). </w:t>
      </w:r>
    </w:p>
    <w:p w:rsidR="007B4F0D" w:rsidRDefault="007B4F0D" w:rsidP="004E4B73">
      <w:pPr>
        <w:autoSpaceDE w:val="0"/>
        <w:autoSpaceDN w:val="0"/>
        <w:adjustRightInd w:val="0"/>
        <w:ind w:firstLine="567"/>
        <w:jc w:val="both"/>
        <w:rPr>
          <w:color w:val="000000"/>
        </w:rPr>
      </w:pPr>
      <w:r w:rsidRPr="00920010">
        <w:rPr>
          <w:color w:val="000000"/>
        </w:rPr>
        <w:t>28.3.</w:t>
      </w:r>
      <w:r>
        <w:rPr>
          <w:color w:val="000000"/>
        </w:rPr>
        <w:t>5</w:t>
      </w:r>
      <w:r w:rsidRPr="00920010">
        <w:rPr>
          <w:color w:val="000000"/>
        </w:rPr>
        <w:t>. 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p w:rsidR="007B4F0D" w:rsidRPr="00920010" w:rsidRDefault="007B4F0D" w:rsidP="004E4B73">
      <w:pPr>
        <w:autoSpaceDE w:val="0"/>
        <w:autoSpaceDN w:val="0"/>
        <w:adjustRightInd w:val="0"/>
        <w:ind w:firstLine="567"/>
        <w:jc w:val="both"/>
        <w:rPr>
          <w:color w:val="000000"/>
        </w:rPr>
      </w:pPr>
      <w:r>
        <w:rPr>
          <w:color w:val="000000"/>
        </w:rPr>
        <w:t xml:space="preserve">28.3.6. </w:t>
      </w:r>
      <w:r w:rsidRPr="00920010">
        <w:rPr>
          <w:color w:val="000000"/>
        </w:rPr>
        <w:t>Предельные (максимальные) значения критериев конкурса.</w:t>
      </w:r>
    </w:p>
    <w:p w:rsidR="007B4F0D" w:rsidRPr="00920010" w:rsidRDefault="007B4F0D" w:rsidP="004E4B73">
      <w:pPr>
        <w:ind w:firstLine="567"/>
        <w:jc w:val="both"/>
      </w:pPr>
    </w:p>
    <w:p w:rsidR="007B4F0D" w:rsidRPr="001D64F2" w:rsidRDefault="007B4F0D" w:rsidP="002C5EAE">
      <w:pPr>
        <w:pStyle w:val="ConsPlusNonformat"/>
        <w:widowControl/>
        <w:ind w:firstLine="480"/>
        <w:jc w:val="both"/>
        <w:rPr>
          <w:rFonts w:ascii="Times New Roman" w:hAnsi="Times New Roman" w:cs="Times New Roman"/>
          <w:sz w:val="24"/>
          <w:szCs w:val="24"/>
        </w:rPr>
      </w:pPr>
    </w:p>
    <w:p w:rsidR="007B4F0D" w:rsidRPr="001D64F2" w:rsidRDefault="007B4F0D" w:rsidP="002C5EAE">
      <w:pPr>
        <w:pStyle w:val="ConsPlusNonformat"/>
        <w:widowControl/>
        <w:ind w:firstLine="480"/>
        <w:jc w:val="both"/>
        <w:rPr>
          <w:rFonts w:ascii="Times New Roman" w:hAnsi="Times New Roman" w:cs="Times New Roman"/>
          <w:sz w:val="24"/>
          <w:szCs w:val="24"/>
        </w:rPr>
      </w:pPr>
    </w:p>
    <w:p w:rsidR="007B4F0D" w:rsidRPr="001D64F2" w:rsidRDefault="007B4F0D" w:rsidP="002C5EAE">
      <w:pPr>
        <w:pStyle w:val="ConsPlusNonformat"/>
        <w:widowControl/>
        <w:ind w:firstLine="480"/>
        <w:jc w:val="both"/>
        <w:rPr>
          <w:rFonts w:ascii="Times New Roman" w:hAnsi="Times New Roman" w:cs="Times New Roman"/>
          <w:sz w:val="24"/>
          <w:szCs w:val="24"/>
        </w:rPr>
      </w:pPr>
    </w:p>
    <w:p w:rsidR="007B4F0D" w:rsidRPr="001D64F2" w:rsidRDefault="007B4F0D" w:rsidP="002C5EAE">
      <w:pPr>
        <w:pStyle w:val="ConsPlusNonformat"/>
        <w:widowControl/>
        <w:ind w:firstLine="480"/>
        <w:jc w:val="both"/>
        <w:rPr>
          <w:rFonts w:ascii="Times New Roman" w:hAnsi="Times New Roman" w:cs="Times New Roman"/>
          <w:sz w:val="24"/>
          <w:szCs w:val="24"/>
        </w:rPr>
      </w:pPr>
    </w:p>
    <w:p w:rsidR="007B4F0D" w:rsidRPr="001D64F2" w:rsidRDefault="007B4F0D" w:rsidP="002C5EAE">
      <w:pPr>
        <w:pStyle w:val="ConsPlusNonformat"/>
        <w:widowControl/>
        <w:ind w:firstLine="480"/>
        <w:jc w:val="both"/>
        <w:rPr>
          <w:rFonts w:ascii="Times New Roman" w:hAnsi="Times New Roman" w:cs="Times New Roman"/>
          <w:sz w:val="24"/>
          <w:szCs w:val="24"/>
        </w:rPr>
      </w:pPr>
    </w:p>
    <w:p w:rsidR="007B4F0D" w:rsidRPr="001D64F2" w:rsidRDefault="007B4F0D" w:rsidP="002C5EAE">
      <w:pPr>
        <w:pStyle w:val="ConsPlusNonformat"/>
        <w:widowControl/>
        <w:ind w:firstLine="480"/>
        <w:jc w:val="both"/>
        <w:rPr>
          <w:rFonts w:ascii="Times New Roman" w:hAnsi="Times New Roman" w:cs="Times New Roman"/>
          <w:sz w:val="24"/>
          <w:szCs w:val="24"/>
        </w:rPr>
      </w:pPr>
    </w:p>
    <w:p w:rsidR="007B4F0D" w:rsidRPr="001D64F2" w:rsidRDefault="007B4F0D" w:rsidP="002C5EAE">
      <w:pPr>
        <w:pStyle w:val="ConsPlusNonformat"/>
        <w:widowControl/>
        <w:ind w:firstLine="480"/>
        <w:jc w:val="both"/>
        <w:rPr>
          <w:rFonts w:ascii="Times New Roman" w:hAnsi="Times New Roman" w:cs="Times New Roman"/>
          <w:sz w:val="24"/>
          <w:szCs w:val="24"/>
        </w:rPr>
      </w:pPr>
    </w:p>
    <w:p w:rsidR="007B4F0D" w:rsidRPr="001D64F2" w:rsidRDefault="007B4F0D" w:rsidP="002C5EAE">
      <w:pPr>
        <w:pStyle w:val="ConsPlusNonformat"/>
        <w:widowControl/>
        <w:ind w:firstLine="480"/>
        <w:jc w:val="both"/>
        <w:rPr>
          <w:rFonts w:ascii="Times New Roman" w:hAnsi="Times New Roman" w:cs="Times New Roman"/>
          <w:sz w:val="24"/>
          <w:szCs w:val="24"/>
        </w:rPr>
      </w:pPr>
    </w:p>
    <w:sectPr w:rsidR="007B4F0D" w:rsidRPr="001D64F2" w:rsidSect="002E3760">
      <w:footerReference w:type="default" r:id="rId26"/>
      <w:pgSz w:w="11906" w:h="16838"/>
      <w:pgMar w:top="977" w:right="851" w:bottom="1134" w:left="1701"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F84" w:rsidRDefault="00B11F84">
      <w:r>
        <w:separator/>
      </w:r>
    </w:p>
  </w:endnote>
  <w:endnote w:type="continuationSeparator" w:id="1">
    <w:p w:rsidR="00B11F84" w:rsidRDefault="00B11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0D" w:rsidRDefault="003100DB" w:rsidP="004354CF">
    <w:pPr>
      <w:pStyle w:val="ConsPlusNormal"/>
      <w:framePr w:wrap="auto" w:vAnchor="text" w:hAnchor="margin" w:xAlign="center" w:y="1"/>
    </w:pPr>
    <w:fldSimple w:instr="PAGE  ">
      <w:r w:rsidR="00455B96">
        <w:rPr>
          <w:noProof/>
        </w:rPr>
        <w:t>11</w:t>
      </w:r>
    </w:fldSimple>
  </w:p>
  <w:p w:rsidR="007B4F0D" w:rsidRDefault="007B4F0D" w:rsidP="00440C80">
    <w:pPr>
      <w:pStyle w:val="ConsPlusNorma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F84" w:rsidRDefault="00B11F84">
      <w:r>
        <w:separator/>
      </w:r>
    </w:p>
  </w:footnote>
  <w:footnote w:type="continuationSeparator" w:id="1">
    <w:p w:rsidR="00B11F84" w:rsidRDefault="00B11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E8CE68"/>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51D26E94"/>
    <w:lvl w:ilvl="0">
      <w:numFmt w:val="decimal"/>
      <w:lvlText w:val="*"/>
      <w:lvlJc w:val="left"/>
    </w:lvl>
  </w:abstractNum>
  <w:abstractNum w:abstractNumId="2">
    <w:nsid w:val="019F58DA"/>
    <w:multiLevelType w:val="hybridMultilevel"/>
    <w:tmpl w:val="E63413D6"/>
    <w:lvl w:ilvl="0" w:tplc="D9623DF2">
      <w:start w:val="11"/>
      <w:numFmt w:val="decimal"/>
      <w:lvlText w:val="%1."/>
      <w:lvlJc w:val="left"/>
      <w:pPr>
        <w:tabs>
          <w:tab w:val="num" w:pos="705"/>
        </w:tabs>
        <w:ind w:left="705" w:hanging="360"/>
      </w:pPr>
      <w:rPr>
        <w:rFonts w:hint="default"/>
      </w:rPr>
    </w:lvl>
    <w:lvl w:ilvl="1" w:tplc="04190019">
      <w:start w:val="1"/>
      <w:numFmt w:val="lowerLetter"/>
      <w:lvlText w:val="%2."/>
      <w:lvlJc w:val="left"/>
      <w:pPr>
        <w:tabs>
          <w:tab w:val="num" w:pos="1425"/>
        </w:tabs>
        <w:ind w:left="1425" w:hanging="360"/>
      </w:pPr>
    </w:lvl>
    <w:lvl w:ilvl="2" w:tplc="0419001B">
      <w:start w:val="1"/>
      <w:numFmt w:val="lowerRoman"/>
      <w:lvlText w:val="%3."/>
      <w:lvlJc w:val="right"/>
      <w:pPr>
        <w:tabs>
          <w:tab w:val="num" w:pos="2145"/>
        </w:tabs>
        <w:ind w:left="2145" w:hanging="180"/>
      </w:pPr>
    </w:lvl>
    <w:lvl w:ilvl="3" w:tplc="0419000F">
      <w:start w:val="1"/>
      <w:numFmt w:val="decimal"/>
      <w:lvlText w:val="%4."/>
      <w:lvlJc w:val="left"/>
      <w:pPr>
        <w:tabs>
          <w:tab w:val="num" w:pos="2865"/>
        </w:tabs>
        <w:ind w:left="2865" w:hanging="360"/>
      </w:pPr>
    </w:lvl>
    <w:lvl w:ilvl="4" w:tplc="04190019">
      <w:start w:val="1"/>
      <w:numFmt w:val="lowerLetter"/>
      <w:lvlText w:val="%5."/>
      <w:lvlJc w:val="left"/>
      <w:pPr>
        <w:tabs>
          <w:tab w:val="num" w:pos="3585"/>
        </w:tabs>
        <w:ind w:left="3585" w:hanging="360"/>
      </w:pPr>
    </w:lvl>
    <w:lvl w:ilvl="5" w:tplc="0419001B">
      <w:start w:val="1"/>
      <w:numFmt w:val="lowerRoman"/>
      <w:lvlText w:val="%6."/>
      <w:lvlJc w:val="right"/>
      <w:pPr>
        <w:tabs>
          <w:tab w:val="num" w:pos="4305"/>
        </w:tabs>
        <w:ind w:left="4305" w:hanging="180"/>
      </w:pPr>
    </w:lvl>
    <w:lvl w:ilvl="6" w:tplc="0419000F">
      <w:start w:val="1"/>
      <w:numFmt w:val="decimal"/>
      <w:lvlText w:val="%7."/>
      <w:lvlJc w:val="left"/>
      <w:pPr>
        <w:tabs>
          <w:tab w:val="num" w:pos="5025"/>
        </w:tabs>
        <w:ind w:left="5025" w:hanging="360"/>
      </w:pPr>
    </w:lvl>
    <w:lvl w:ilvl="7" w:tplc="04190019">
      <w:start w:val="1"/>
      <w:numFmt w:val="lowerLetter"/>
      <w:lvlText w:val="%8."/>
      <w:lvlJc w:val="left"/>
      <w:pPr>
        <w:tabs>
          <w:tab w:val="num" w:pos="5745"/>
        </w:tabs>
        <w:ind w:left="5745" w:hanging="360"/>
      </w:pPr>
    </w:lvl>
    <w:lvl w:ilvl="8" w:tplc="0419001B">
      <w:start w:val="1"/>
      <w:numFmt w:val="lowerRoman"/>
      <w:lvlText w:val="%9."/>
      <w:lvlJc w:val="right"/>
      <w:pPr>
        <w:tabs>
          <w:tab w:val="num" w:pos="6465"/>
        </w:tabs>
        <w:ind w:left="6465" w:hanging="180"/>
      </w:pPr>
    </w:lvl>
  </w:abstractNum>
  <w:abstractNum w:abstractNumId="3">
    <w:nsid w:val="05B34A83"/>
    <w:multiLevelType w:val="hybridMultilevel"/>
    <w:tmpl w:val="E84E7E64"/>
    <w:lvl w:ilvl="0" w:tplc="3294BBB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
    <w:nsid w:val="095A7B61"/>
    <w:multiLevelType w:val="hybridMultilevel"/>
    <w:tmpl w:val="39806A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3659E1"/>
    <w:multiLevelType w:val="hybridMultilevel"/>
    <w:tmpl w:val="ED8A5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B84C7A"/>
    <w:multiLevelType w:val="singleLevel"/>
    <w:tmpl w:val="9CB69BE2"/>
    <w:lvl w:ilvl="0">
      <w:start w:val="3"/>
      <w:numFmt w:val="decimal"/>
      <w:lvlText w:val="2.%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7">
    <w:nsid w:val="1041410A"/>
    <w:multiLevelType w:val="singleLevel"/>
    <w:tmpl w:val="DB46AA10"/>
    <w:lvl w:ilvl="0">
      <w:start w:val="2"/>
      <w:numFmt w:val="decimal"/>
      <w:lvlText w:val="%1."/>
      <w:legacy w:legacy="1" w:legacySpace="0" w:legacyIndent="545"/>
      <w:lvlJc w:val="left"/>
      <w:rPr>
        <w:rFonts w:ascii="Arial" w:hAnsi="Arial" w:cs="Arial" w:hint="default"/>
      </w:rPr>
    </w:lvl>
  </w:abstractNum>
  <w:abstractNum w:abstractNumId="8">
    <w:nsid w:val="12ED486E"/>
    <w:multiLevelType w:val="hybridMultilevel"/>
    <w:tmpl w:val="CEE24BE2"/>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9">
    <w:nsid w:val="154F2774"/>
    <w:multiLevelType w:val="singleLevel"/>
    <w:tmpl w:val="8FECE946"/>
    <w:lvl w:ilvl="0">
      <w:start w:val="1"/>
      <w:numFmt w:val="decimal"/>
      <w:lvlText w:val="4.2.%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10">
    <w:nsid w:val="179B4C96"/>
    <w:multiLevelType w:val="hybridMultilevel"/>
    <w:tmpl w:val="D164838A"/>
    <w:lvl w:ilvl="0" w:tplc="A830A2C4">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1">
    <w:nsid w:val="1EE729DD"/>
    <w:multiLevelType w:val="hybridMultilevel"/>
    <w:tmpl w:val="BB80AEBC"/>
    <w:lvl w:ilvl="0" w:tplc="FFFFFFFF">
      <w:start w:val="1"/>
      <w:numFmt w:val="decimal"/>
      <w:lvlText w:val="%1."/>
      <w:lvlJc w:val="left"/>
      <w:pPr>
        <w:tabs>
          <w:tab w:val="num" w:pos="1044"/>
        </w:tabs>
        <w:ind w:left="1044" w:hanging="360"/>
      </w:pPr>
      <w:rPr>
        <w:rFonts w:hint="default"/>
      </w:rPr>
    </w:lvl>
    <w:lvl w:ilvl="1" w:tplc="FFFFFFFF">
      <w:start w:val="1"/>
      <w:numFmt w:val="lowerLetter"/>
      <w:lvlText w:val="%2."/>
      <w:lvlJc w:val="left"/>
      <w:pPr>
        <w:tabs>
          <w:tab w:val="num" w:pos="1821"/>
        </w:tabs>
        <w:ind w:left="1821" w:hanging="360"/>
      </w:pPr>
    </w:lvl>
    <w:lvl w:ilvl="2" w:tplc="FFFFFFFF">
      <w:start w:val="1"/>
      <w:numFmt w:val="lowerRoman"/>
      <w:lvlText w:val="%3."/>
      <w:lvlJc w:val="right"/>
      <w:pPr>
        <w:tabs>
          <w:tab w:val="num" w:pos="2541"/>
        </w:tabs>
        <w:ind w:left="2541" w:hanging="180"/>
      </w:pPr>
    </w:lvl>
    <w:lvl w:ilvl="3" w:tplc="FFFFFFFF">
      <w:start w:val="1"/>
      <w:numFmt w:val="decimal"/>
      <w:lvlText w:val="%4."/>
      <w:lvlJc w:val="left"/>
      <w:pPr>
        <w:tabs>
          <w:tab w:val="num" w:pos="3261"/>
        </w:tabs>
        <w:ind w:left="3261" w:hanging="360"/>
      </w:pPr>
    </w:lvl>
    <w:lvl w:ilvl="4" w:tplc="FFFFFFFF">
      <w:start w:val="1"/>
      <w:numFmt w:val="lowerLetter"/>
      <w:lvlText w:val="%5."/>
      <w:lvlJc w:val="left"/>
      <w:pPr>
        <w:tabs>
          <w:tab w:val="num" w:pos="3981"/>
        </w:tabs>
        <w:ind w:left="3981" w:hanging="360"/>
      </w:pPr>
    </w:lvl>
    <w:lvl w:ilvl="5" w:tplc="FFFFFFFF">
      <w:start w:val="1"/>
      <w:numFmt w:val="lowerRoman"/>
      <w:lvlText w:val="%6."/>
      <w:lvlJc w:val="right"/>
      <w:pPr>
        <w:tabs>
          <w:tab w:val="num" w:pos="4701"/>
        </w:tabs>
        <w:ind w:left="4701" w:hanging="180"/>
      </w:pPr>
    </w:lvl>
    <w:lvl w:ilvl="6" w:tplc="FFFFFFFF">
      <w:start w:val="1"/>
      <w:numFmt w:val="decimal"/>
      <w:lvlText w:val="%7."/>
      <w:lvlJc w:val="left"/>
      <w:pPr>
        <w:tabs>
          <w:tab w:val="num" w:pos="5421"/>
        </w:tabs>
        <w:ind w:left="5421" w:hanging="360"/>
      </w:pPr>
    </w:lvl>
    <w:lvl w:ilvl="7" w:tplc="FFFFFFFF">
      <w:start w:val="1"/>
      <w:numFmt w:val="lowerLetter"/>
      <w:lvlText w:val="%8."/>
      <w:lvlJc w:val="left"/>
      <w:pPr>
        <w:tabs>
          <w:tab w:val="num" w:pos="6141"/>
        </w:tabs>
        <w:ind w:left="6141" w:hanging="360"/>
      </w:pPr>
    </w:lvl>
    <w:lvl w:ilvl="8" w:tplc="FFFFFFFF">
      <w:start w:val="1"/>
      <w:numFmt w:val="lowerRoman"/>
      <w:lvlText w:val="%9."/>
      <w:lvlJc w:val="right"/>
      <w:pPr>
        <w:tabs>
          <w:tab w:val="num" w:pos="6861"/>
        </w:tabs>
        <w:ind w:left="6861" w:hanging="180"/>
      </w:pPr>
    </w:lvl>
  </w:abstractNum>
  <w:abstractNum w:abstractNumId="12">
    <w:nsid w:val="20BB639B"/>
    <w:multiLevelType w:val="hybridMultilevel"/>
    <w:tmpl w:val="982422A8"/>
    <w:lvl w:ilvl="0" w:tplc="864A2D84">
      <w:start w:val="2"/>
      <w:numFmt w:val="bullet"/>
      <w:lvlText w:val="-"/>
      <w:lvlJc w:val="left"/>
      <w:pPr>
        <w:tabs>
          <w:tab w:val="num" w:pos="1305"/>
        </w:tabs>
        <w:ind w:left="1305" w:hanging="720"/>
      </w:pPr>
      <w:rPr>
        <w:rFonts w:ascii="Courier New" w:eastAsia="Times New Roman" w:hAnsi="Courier New"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cs="Wingdings" w:hint="default"/>
      </w:rPr>
    </w:lvl>
    <w:lvl w:ilvl="3" w:tplc="04190001">
      <w:start w:val="1"/>
      <w:numFmt w:val="bullet"/>
      <w:lvlText w:val=""/>
      <w:lvlJc w:val="left"/>
      <w:pPr>
        <w:tabs>
          <w:tab w:val="num" w:pos="3105"/>
        </w:tabs>
        <w:ind w:left="3105" w:hanging="360"/>
      </w:pPr>
      <w:rPr>
        <w:rFonts w:ascii="Symbol" w:hAnsi="Symbol" w:cs="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cs="Wingdings" w:hint="default"/>
      </w:rPr>
    </w:lvl>
    <w:lvl w:ilvl="6" w:tplc="04190001">
      <w:start w:val="1"/>
      <w:numFmt w:val="bullet"/>
      <w:lvlText w:val=""/>
      <w:lvlJc w:val="left"/>
      <w:pPr>
        <w:tabs>
          <w:tab w:val="num" w:pos="5265"/>
        </w:tabs>
        <w:ind w:left="5265" w:hanging="360"/>
      </w:pPr>
      <w:rPr>
        <w:rFonts w:ascii="Symbol" w:hAnsi="Symbol" w:cs="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cs="Wingdings" w:hint="default"/>
      </w:rPr>
    </w:lvl>
  </w:abstractNum>
  <w:abstractNum w:abstractNumId="13">
    <w:nsid w:val="214F0891"/>
    <w:multiLevelType w:val="multilevel"/>
    <w:tmpl w:val="BC745AF6"/>
    <w:lvl w:ilvl="0">
      <w:start w:val="22"/>
      <w:numFmt w:val="decimal"/>
      <w:lvlText w:val="%1."/>
      <w:lvlJc w:val="left"/>
      <w:pPr>
        <w:ind w:left="660" w:hanging="660"/>
      </w:pPr>
      <w:rPr>
        <w:rFonts w:hint="default"/>
      </w:rPr>
    </w:lvl>
    <w:lvl w:ilvl="1">
      <w:start w:val="6"/>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469037E"/>
    <w:multiLevelType w:val="multilevel"/>
    <w:tmpl w:val="50AEAF88"/>
    <w:lvl w:ilvl="0">
      <w:start w:val="2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6DE4DC7"/>
    <w:multiLevelType w:val="hybridMultilevel"/>
    <w:tmpl w:val="44E217A2"/>
    <w:lvl w:ilvl="0" w:tplc="092EA23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2BFB6A2E"/>
    <w:multiLevelType w:val="hybridMultilevel"/>
    <w:tmpl w:val="7E46C810"/>
    <w:lvl w:ilvl="0" w:tplc="FFFFFFFF">
      <w:start w:val="1"/>
      <w:numFmt w:val="decimal"/>
      <w:lvlText w:val="%1."/>
      <w:lvlJc w:val="left"/>
      <w:pPr>
        <w:tabs>
          <w:tab w:val="num" w:pos="720"/>
        </w:tabs>
        <w:ind w:left="720" w:hanging="360"/>
      </w:pPr>
    </w:lvl>
    <w:lvl w:ilvl="1" w:tplc="AAD8D0BA">
      <w:start w:val="5"/>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D153DB7"/>
    <w:multiLevelType w:val="hybridMultilevel"/>
    <w:tmpl w:val="C86ED53E"/>
    <w:lvl w:ilvl="0" w:tplc="D9623DF2">
      <w:start w:val="11"/>
      <w:numFmt w:val="decimal"/>
      <w:lvlText w:val="%1."/>
      <w:lvlJc w:val="left"/>
      <w:pPr>
        <w:tabs>
          <w:tab w:val="num" w:pos="705"/>
        </w:tabs>
        <w:ind w:left="70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2F51B09"/>
    <w:multiLevelType w:val="hybridMultilevel"/>
    <w:tmpl w:val="BD363B1A"/>
    <w:lvl w:ilvl="0" w:tplc="04190001">
      <w:start w:val="1"/>
      <w:numFmt w:val="bullet"/>
      <w:lvlText w:val=""/>
      <w:lvlJc w:val="left"/>
      <w:pPr>
        <w:tabs>
          <w:tab w:val="num" w:pos="840"/>
        </w:tabs>
        <w:ind w:left="840" w:hanging="360"/>
      </w:pPr>
      <w:rPr>
        <w:rFonts w:ascii="Symbol" w:hAnsi="Symbol" w:cs="Symbol"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9">
    <w:nsid w:val="35175EAC"/>
    <w:multiLevelType w:val="multilevel"/>
    <w:tmpl w:val="65F26D4C"/>
    <w:lvl w:ilvl="0">
      <w:start w:val="28"/>
      <w:numFmt w:val="decimal"/>
      <w:lvlText w:val="%1."/>
      <w:lvlJc w:val="left"/>
      <w:pPr>
        <w:ind w:left="660" w:hanging="660"/>
      </w:pPr>
    </w:lvl>
    <w:lvl w:ilvl="1">
      <w:start w:val="3"/>
      <w:numFmt w:val="decimal"/>
      <w:lvlText w:val="%1.%2."/>
      <w:lvlJc w:val="left"/>
      <w:pPr>
        <w:ind w:left="1014" w:hanging="660"/>
      </w:pPr>
    </w:lvl>
    <w:lvl w:ilvl="2">
      <w:start w:val="7"/>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nsid w:val="35554925"/>
    <w:multiLevelType w:val="singleLevel"/>
    <w:tmpl w:val="8D2E91D4"/>
    <w:lvl w:ilvl="0">
      <w:start w:val="12"/>
      <w:numFmt w:val="decimal"/>
      <w:lvlText w:val="%1."/>
      <w:legacy w:legacy="1" w:legacySpace="0" w:legacyIndent="483"/>
      <w:lvlJc w:val="left"/>
      <w:rPr>
        <w:rFonts w:ascii="Arial" w:hAnsi="Arial" w:cs="Arial" w:hint="default"/>
      </w:rPr>
    </w:lvl>
  </w:abstractNum>
  <w:abstractNum w:abstractNumId="21">
    <w:nsid w:val="36076536"/>
    <w:multiLevelType w:val="multilevel"/>
    <w:tmpl w:val="1D7C94E0"/>
    <w:lvl w:ilvl="0">
      <w:start w:val="28"/>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3B200287"/>
    <w:multiLevelType w:val="hybridMultilevel"/>
    <w:tmpl w:val="ED8A5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BD52510"/>
    <w:multiLevelType w:val="hybridMultilevel"/>
    <w:tmpl w:val="2FC88D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DDB4B63"/>
    <w:multiLevelType w:val="hybridMultilevel"/>
    <w:tmpl w:val="D770984E"/>
    <w:lvl w:ilvl="0" w:tplc="04190001">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25">
    <w:nsid w:val="400429F8"/>
    <w:multiLevelType w:val="hybridMultilevel"/>
    <w:tmpl w:val="D9DEA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4F64E8C"/>
    <w:multiLevelType w:val="hybridMultilevel"/>
    <w:tmpl w:val="F1084770"/>
    <w:lvl w:ilvl="0" w:tplc="E5523EEA">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7">
    <w:nsid w:val="4F0258C8"/>
    <w:multiLevelType w:val="singleLevel"/>
    <w:tmpl w:val="85187020"/>
    <w:lvl w:ilvl="0">
      <w:start w:val="5"/>
      <w:numFmt w:val="decimal"/>
      <w:lvlText w:val="6.%1 "/>
      <w:legacy w:legacy="1" w:legacySpace="0" w:legacyIndent="283"/>
      <w:lvlJc w:val="left"/>
      <w:pPr>
        <w:ind w:left="1135" w:hanging="283"/>
      </w:pPr>
      <w:rPr>
        <w:rFonts w:ascii="Times New Roman" w:hAnsi="Times New Roman" w:cs="Times New Roman" w:hint="default"/>
        <w:b w:val="0"/>
        <w:bCs w:val="0"/>
        <w:i w:val="0"/>
        <w:iCs w:val="0"/>
        <w:sz w:val="24"/>
        <w:szCs w:val="24"/>
        <w:u w:val="none"/>
      </w:rPr>
    </w:lvl>
  </w:abstractNum>
  <w:abstractNum w:abstractNumId="28">
    <w:nsid w:val="592D69B8"/>
    <w:multiLevelType w:val="multilevel"/>
    <w:tmpl w:val="04B4E798"/>
    <w:lvl w:ilvl="0">
      <w:start w:val="28"/>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D892ACE"/>
    <w:multiLevelType w:val="hybridMultilevel"/>
    <w:tmpl w:val="BD084FBC"/>
    <w:lvl w:ilvl="0" w:tplc="FFFFFFFF">
      <w:start w:val="1"/>
      <w:numFmt w:val="decimal"/>
      <w:lvlText w:val="%1."/>
      <w:lvlJc w:val="left"/>
      <w:pPr>
        <w:tabs>
          <w:tab w:val="num" w:pos="720"/>
        </w:tabs>
        <w:ind w:left="720" w:hanging="360"/>
      </w:pPr>
      <w:rPr>
        <w:rFonts w:hint="default"/>
        <w:b/>
        <w:bCs/>
      </w:rPr>
    </w:lvl>
    <w:lvl w:ilvl="1" w:tplc="FFFFFFFF">
      <w:start w:val="1"/>
      <w:numFmt w:val="bullet"/>
      <w:lvlText w:val=""/>
      <w:lvlJc w:val="left"/>
      <w:pPr>
        <w:tabs>
          <w:tab w:val="num" w:pos="720"/>
        </w:tabs>
        <w:ind w:left="72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695816F0"/>
    <w:multiLevelType w:val="hybridMultilevel"/>
    <w:tmpl w:val="406A8CA0"/>
    <w:lvl w:ilvl="0" w:tplc="04190017">
      <w:start w:val="1"/>
      <w:numFmt w:val="lowerLetter"/>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31">
    <w:nsid w:val="70315823"/>
    <w:multiLevelType w:val="singleLevel"/>
    <w:tmpl w:val="F12E3C8E"/>
    <w:lvl w:ilvl="0">
      <w:start w:val="2"/>
      <w:numFmt w:val="decimal"/>
      <w:lvlText w:val="6.%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2">
    <w:nsid w:val="74511A4B"/>
    <w:multiLevelType w:val="singleLevel"/>
    <w:tmpl w:val="D7324B60"/>
    <w:lvl w:ilvl="0">
      <w:start w:val="4"/>
      <w:numFmt w:val="decimal"/>
      <w:lvlText w:val="4.%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3">
    <w:nsid w:val="7508179F"/>
    <w:multiLevelType w:val="multilevel"/>
    <w:tmpl w:val="8478679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1283"/>
        </w:tabs>
        <w:ind w:left="1283" w:hanging="432"/>
      </w:pPr>
      <w:rPr>
        <w:rFonts w:ascii="Times New Roman" w:hAnsi="Times New Roman" w:cs="Times New Roman" w:hint="default"/>
        <w:i w:val="0"/>
        <w:iCs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3A7A0F"/>
    <w:multiLevelType w:val="hybridMultilevel"/>
    <w:tmpl w:val="A4DCFF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8F518D0"/>
    <w:multiLevelType w:val="hybridMultilevel"/>
    <w:tmpl w:val="609814BE"/>
    <w:lvl w:ilvl="0" w:tplc="A48ACAB6">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6">
    <w:nsid w:val="79131CFF"/>
    <w:multiLevelType w:val="hybridMultilevel"/>
    <w:tmpl w:val="7010B21C"/>
    <w:lvl w:ilvl="0" w:tplc="CA20CEF0">
      <w:start w:val="9"/>
      <w:numFmt w:val="decimal"/>
      <w:lvlText w:val="%1."/>
      <w:lvlJc w:val="left"/>
      <w:pPr>
        <w:tabs>
          <w:tab w:val="num" w:pos="705"/>
        </w:tabs>
        <w:ind w:left="705" w:hanging="360"/>
      </w:pPr>
      <w:rPr>
        <w:rFonts w:hint="default"/>
      </w:rPr>
    </w:lvl>
    <w:lvl w:ilvl="1" w:tplc="04190019">
      <w:start w:val="1"/>
      <w:numFmt w:val="lowerLetter"/>
      <w:lvlText w:val="%2."/>
      <w:lvlJc w:val="left"/>
      <w:pPr>
        <w:tabs>
          <w:tab w:val="num" w:pos="1425"/>
        </w:tabs>
        <w:ind w:left="1425" w:hanging="360"/>
      </w:pPr>
    </w:lvl>
    <w:lvl w:ilvl="2" w:tplc="0419001B">
      <w:start w:val="1"/>
      <w:numFmt w:val="lowerRoman"/>
      <w:lvlText w:val="%3."/>
      <w:lvlJc w:val="right"/>
      <w:pPr>
        <w:tabs>
          <w:tab w:val="num" w:pos="2145"/>
        </w:tabs>
        <w:ind w:left="2145" w:hanging="180"/>
      </w:pPr>
    </w:lvl>
    <w:lvl w:ilvl="3" w:tplc="0419000F">
      <w:start w:val="1"/>
      <w:numFmt w:val="decimal"/>
      <w:lvlText w:val="%4."/>
      <w:lvlJc w:val="left"/>
      <w:pPr>
        <w:tabs>
          <w:tab w:val="num" w:pos="2865"/>
        </w:tabs>
        <w:ind w:left="2865" w:hanging="360"/>
      </w:pPr>
    </w:lvl>
    <w:lvl w:ilvl="4" w:tplc="04190019">
      <w:start w:val="1"/>
      <w:numFmt w:val="lowerLetter"/>
      <w:lvlText w:val="%5."/>
      <w:lvlJc w:val="left"/>
      <w:pPr>
        <w:tabs>
          <w:tab w:val="num" w:pos="3585"/>
        </w:tabs>
        <w:ind w:left="3585" w:hanging="360"/>
      </w:pPr>
    </w:lvl>
    <w:lvl w:ilvl="5" w:tplc="0419001B">
      <w:start w:val="1"/>
      <w:numFmt w:val="lowerRoman"/>
      <w:lvlText w:val="%6."/>
      <w:lvlJc w:val="right"/>
      <w:pPr>
        <w:tabs>
          <w:tab w:val="num" w:pos="4305"/>
        </w:tabs>
        <w:ind w:left="4305" w:hanging="180"/>
      </w:pPr>
    </w:lvl>
    <w:lvl w:ilvl="6" w:tplc="0419000F">
      <w:start w:val="1"/>
      <w:numFmt w:val="decimal"/>
      <w:lvlText w:val="%7."/>
      <w:lvlJc w:val="left"/>
      <w:pPr>
        <w:tabs>
          <w:tab w:val="num" w:pos="5025"/>
        </w:tabs>
        <w:ind w:left="5025" w:hanging="360"/>
      </w:pPr>
    </w:lvl>
    <w:lvl w:ilvl="7" w:tplc="04190019">
      <w:start w:val="1"/>
      <w:numFmt w:val="lowerLetter"/>
      <w:lvlText w:val="%8."/>
      <w:lvlJc w:val="left"/>
      <w:pPr>
        <w:tabs>
          <w:tab w:val="num" w:pos="5745"/>
        </w:tabs>
        <w:ind w:left="5745" w:hanging="360"/>
      </w:pPr>
    </w:lvl>
    <w:lvl w:ilvl="8" w:tplc="0419001B">
      <w:start w:val="1"/>
      <w:numFmt w:val="lowerRoman"/>
      <w:lvlText w:val="%9."/>
      <w:lvlJc w:val="right"/>
      <w:pPr>
        <w:tabs>
          <w:tab w:val="num" w:pos="6465"/>
        </w:tabs>
        <w:ind w:left="6465" w:hanging="180"/>
      </w:pPr>
    </w:lvl>
  </w:abstractNum>
  <w:abstractNum w:abstractNumId="37">
    <w:nsid w:val="7E002959"/>
    <w:multiLevelType w:val="multilevel"/>
    <w:tmpl w:val="0BD44716"/>
    <w:lvl w:ilvl="0">
      <w:start w:val="2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26"/>
  </w:num>
  <w:num w:numId="4">
    <w:abstractNumId w:val="1"/>
    <w:lvlOverride w:ilvl="0">
      <w:lvl w:ilvl="0">
        <w:start w:val="1"/>
        <w:numFmt w:val="bullet"/>
        <w:lvlText w:val=""/>
        <w:legacy w:legacy="1" w:legacySpace="120" w:legacyIndent="360"/>
        <w:lvlJc w:val="left"/>
        <w:pPr>
          <w:ind w:left="840" w:hanging="360"/>
        </w:pPr>
        <w:rPr>
          <w:rFonts w:ascii="Symbol" w:hAnsi="Symbol" w:cs="Symbol" w:hint="default"/>
        </w:rPr>
      </w:lvl>
    </w:lvlOverride>
  </w:num>
  <w:num w:numId="5">
    <w:abstractNumId w:val="24"/>
  </w:num>
  <w:num w:numId="6">
    <w:abstractNumId w:val="3"/>
  </w:num>
  <w:num w:numId="7">
    <w:abstractNumId w:val="7"/>
  </w:num>
  <w:num w:numId="8">
    <w:abstractNumId w:val="20"/>
  </w:num>
  <w:num w:numId="9">
    <w:abstractNumId w:val="18"/>
  </w:num>
  <w:num w:numId="10">
    <w:abstractNumId w:val="8"/>
  </w:num>
  <w:num w:numId="11">
    <w:abstractNumId w:val="12"/>
  </w:num>
  <w:num w:numId="12">
    <w:abstractNumId w:val="16"/>
  </w:num>
  <w:num w:numId="13">
    <w:abstractNumId w:val="36"/>
  </w:num>
  <w:num w:numId="14">
    <w:abstractNumId w:val="29"/>
  </w:num>
  <w:num w:numId="15">
    <w:abstractNumId w:val="11"/>
  </w:num>
  <w:num w:numId="16">
    <w:abstractNumId w:val="4"/>
  </w:num>
  <w:num w:numId="17">
    <w:abstractNumId w:val="2"/>
  </w:num>
  <w:num w:numId="18">
    <w:abstractNumId w:val="17"/>
  </w:num>
  <w:num w:numId="19">
    <w:abstractNumId w:val="6"/>
  </w:num>
  <w:num w:numId="20">
    <w:abstractNumId w:val="9"/>
  </w:num>
  <w:num w:numId="21">
    <w:abstractNumId w:val="32"/>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22">
    <w:abstractNumId w:val="31"/>
  </w:num>
  <w:num w:numId="23">
    <w:abstractNumId w:val="31"/>
    <w:lvlOverride w:ilvl="0">
      <w:lvl w:ilvl="0">
        <w:start w:val="1"/>
        <w:numFmt w:val="decimal"/>
        <w:lvlText w:val="6.%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24">
    <w:abstractNumId w:val="2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3"/>
  </w:num>
  <w:num w:numId="31">
    <w:abstractNumId w:val="15"/>
  </w:num>
  <w:num w:numId="32">
    <w:abstractNumId w:val="14"/>
  </w:num>
  <w:num w:numId="33">
    <w:abstractNumId w:val="34"/>
  </w:num>
  <w:num w:numId="34">
    <w:abstractNumId w:val="25"/>
  </w:num>
  <w:num w:numId="35">
    <w:abstractNumId w:val="23"/>
  </w:num>
  <w:num w:numId="36">
    <w:abstractNumId w:val="13"/>
  </w:num>
  <w:num w:numId="37">
    <w:abstractNumId w:val="28"/>
  </w:num>
  <w:num w:numId="38">
    <w:abstractNumId w:val="5"/>
  </w:num>
  <w:num w:numId="39">
    <w:abstractNumId w:val="37"/>
  </w:num>
  <w:num w:numId="40">
    <w:abstractNumId w:val="21"/>
  </w:num>
  <w:num w:numId="41">
    <w:abstractNumId w:val="19"/>
    <w:lvlOverride w:ilvl="0">
      <w:startOverride w:val="28"/>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isplayBackgroundShape/>
  <w:embedSystemFonts/>
  <w:doNotTrackMoves/>
  <w:defaultTabStop w:val="708"/>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EAE"/>
    <w:rsid w:val="00002188"/>
    <w:rsid w:val="000022AE"/>
    <w:rsid w:val="000027F3"/>
    <w:rsid w:val="00003938"/>
    <w:rsid w:val="00003B9C"/>
    <w:rsid w:val="000040A0"/>
    <w:rsid w:val="00005E61"/>
    <w:rsid w:val="00007DC6"/>
    <w:rsid w:val="00010958"/>
    <w:rsid w:val="00011429"/>
    <w:rsid w:val="00013658"/>
    <w:rsid w:val="000162CF"/>
    <w:rsid w:val="000169F5"/>
    <w:rsid w:val="00020892"/>
    <w:rsid w:val="00020F7B"/>
    <w:rsid w:val="00021FC3"/>
    <w:rsid w:val="00021FFD"/>
    <w:rsid w:val="00022035"/>
    <w:rsid w:val="00022D8E"/>
    <w:rsid w:val="00023D48"/>
    <w:rsid w:val="000247CE"/>
    <w:rsid w:val="000270D3"/>
    <w:rsid w:val="00027ACE"/>
    <w:rsid w:val="00030042"/>
    <w:rsid w:val="000303B8"/>
    <w:rsid w:val="00030F0B"/>
    <w:rsid w:val="00031016"/>
    <w:rsid w:val="00032497"/>
    <w:rsid w:val="0003284C"/>
    <w:rsid w:val="00034A6B"/>
    <w:rsid w:val="00036E80"/>
    <w:rsid w:val="00037D72"/>
    <w:rsid w:val="000416C4"/>
    <w:rsid w:val="000435C8"/>
    <w:rsid w:val="00044B30"/>
    <w:rsid w:val="0004527E"/>
    <w:rsid w:val="00045E23"/>
    <w:rsid w:val="000464CB"/>
    <w:rsid w:val="00047578"/>
    <w:rsid w:val="0005056D"/>
    <w:rsid w:val="00052611"/>
    <w:rsid w:val="0005310B"/>
    <w:rsid w:val="00057CDA"/>
    <w:rsid w:val="000600DA"/>
    <w:rsid w:val="000606C5"/>
    <w:rsid w:val="00060CDB"/>
    <w:rsid w:val="00061037"/>
    <w:rsid w:val="00061140"/>
    <w:rsid w:val="000619C9"/>
    <w:rsid w:val="00061C6C"/>
    <w:rsid w:val="00062379"/>
    <w:rsid w:val="00062588"/>
    <w:rsid w:val="00063A14"/>
    <w:rsid w:val="000641EC"/>
    <w:rsid w:val="000643DD"/>
    <w:rsid w:val="0006564F"/>
    <w:rsid w:val="000657B4"/>
    <w:rsid w:val="00065883"/>
    <w:rsid w:val="0006645C"/>
    <w:rsid w:val="00070188"/>
    <w:rsid w:val="000713A5"/>
    <w:rsid w:val="000715CB"/>
    <w:rsid w:val="00071635"/>
    <w:rsid w:val="00072DC1"/>
    <w:rsid w:val="00073899"/>
    <w:rsid w:val="00075ED2"/>
    <w:rsid w:val="00076691"/>
    <w:rsid w:val="00081CF8"/>
    <w:rsid w:val="000820FA"/>
    <w:rsid w:val="00084F4D"/>
    <w:rsid w:val="00086DE8"/>
    <w:rsid w:val="000878E1"/>
    <w:rsid w:val="00087FC3"/>
    <w:rsid w:val="000924F0"/>
    <w:rsid w:val="00092F58"/>
    <w:rsid w:val="000943B3"/>
    <w:rsid w:val="00095872"/>
    <w:rsid w:val="000965D4"/>
    <w:rsid w:val="00097A14"/>
    <w:rsid w:val="00097FA1"/>
    <w:rsid w:val="000A1C70"/>
    <w:rsid w:val="000A26FA"/>
    <w:rsid w:val="000A3C0D"/>
    <w:rsid w:val="000A41D9"/>
    <w:rsid w:val="000A4A2B"/>
    <w:rsid w:val="000A4B0B"/>
    <w:rsid w:val="000A524B"/>
    <w:rsid w:val="000A6733"/>
    <w:rsid w:val="000A79F1"/>
    <w:rsid w:val="000A7F03"/>
    <w:rsid w:val="000B0330"/>
    <w:rsid w:val="000B0E57"/>
    <w:rsid w:val="000B27AA"/>
    <w:rsid w:val="000B449F"/>
    <w:rsid w:val="000B51EE"/>
    <w:rsid w:val="000B6ADF"/>
    <w:rsid w:val="000C0CE2"/>
    <w:rsid w:val="000C24F0"/>
    <w:rsid w:val="000C4359"/>
    <w:rsid w:val="000C4F38"/>
    <w:rsid w:val="000C6068"/>
    <w:rsid w:val="000C700D"/>
    <w:rsid w:val="000C7AA7"/>
    <w:rsid w:val="000D006B"/>
    <w:rsid w:val="000D15C3"/>
    <w:rsid w:val="000D35ED"/>
    <w:rsid w:val="000D3D0C"/>
    <w:rsid w:val="000D4BF3"/>
    <w:rsid w:val="000D51E0"/>
    <w:rsid w:val="000D644B"/>
    <w:rsid w:val="000D7263"/>
    <w:rsid w:val="000E3760"/>
    <w:rsid w:val="000E4201"/>
    <w:rsid w:val="000E6C58"/>
    <w:rsid w:val="000E72AF"/>
    <w:rsid w:val="000E75AE"/>
    <w:rsid w:val="000F0BC0"/>
    <w:rsid w:val="000F0F33"/>
    <w:rsid w:val="000F1E33"/>
    <w:rsid w:val="000F33B8"/>
    <w:rsid w:val="000F3E07"/>
    <w:rsid w:val="000F45D1"/>
    <w:rsid w:val="000F49B6"/>
    <w:rsid w:val="000F4A8B"/>
    <w:rsid w:val="000F5966"/>
    <w:rsid w:val="000F6E40"/>
    <w:rsid w:val="000F7E68"/>
    <w:rsid w:val="0010001F"/>
    <w:rsid w:val="001013B9"/>
    <w:rsid w:val="00101ADD"/>
    <w:rsid w:val="001029DD"/>
    <w:rsid w:val="00102CD2"/>
    <w:rsid w:val="00103B0C"/>
    <w:rsid w:val="00103D13"/>
    <w:rsid w:val="00103E04"/>
    <w:rsid w:val="00104749"/>
    <w:rsid w:val="00105712"/>
    <w:rsid w:val="00105774"/>
    <w:rsid w:val="00105AE3"/>
    <w:rsid w:val="00105DFC"/>
    <w:rsid w:val="00106DD0"/>
    <w:rsid w:val="00107A69"/>
    <w:rsid w:val="0011055D"/>
    <w:rsid w:val="0011122C"/>
    <w:rsid w:val="00112283"/>
    <w:rsid w:val="001123EB"/>
    <w:rsid w:val="00114C7D"/>
    <w:rsid w:val="00114F68"/>
    <w:rsid w:val="00115880"/>
    <w:rsid w:val="0011645B"/>
    <w:rsid w:val="00116526"/>
    <w:rsid w:val="00116C86"/>
    <w:rsid w:val="00117560"/>
    <w:rsid w:val="00120CAD"/>
    <w:rsid w:val="00121E0D"/>
    <w:rsid w:val="0012241E"/>
    <w:rsid w:val="00124DDD"/>
    <w:rsid w:val="0012526E"/>
    <w:rsid w:val="0012528C"/>
    <w:rsid w:val="001252EE"/>
    <w:rsid w:val="0012722D"/>
    <w:rsid w:val="0013329D"/>
    <w:rsid w:val="001332C6"/>
    <w:rsid w:val="00133613"/>
    <w:rsid w:val="00135E24"/>
    <w:rsid w:val="001376D9"/>
    <w:rsid w:val="0014000E"/>
    <w:rsid w:val="00144CF7"/>
    <w:rsid w:val="00145975"/>
    <w:rsid w:val="001465F5"/>
    <w:rsid w:val="0014699D"/>
    <w:rsid w:val="00151552"/>
    <w:rsid w:val="00152038"/>
    <w:rsid w:val="00156115"/>
    <w:rsid w:val="00156787"/>
    <w:rsid w:val="00160011"/>
    <w:rsid w:val="00160634"/>
    <w:rsid w:val="001606BC"/>
    <w:rsid w:val="0016091D"/>
    <w:rsid w:val="00163227"/>
    <w:rsid w:val="0016368C"/>
    <w:rsid w:val="00164DFB"/>
    <w:rsid w:val="00164E9E"/>
    <w:rsid w:val="001657F9"/>
    <w:rsid w:val="00166911"/>
    <w:rsid w:val="001706EC"/>
    <w:rsid w:val="00170ECF"/>
    <w:rsid w:val="001736ED"/>
    <w:rsid w:val="0017408B"/>
    <w:rsid w:val="0017545B"/>
    <w:rsid w:val="00175727"/>
    <w:rsid w:val="00180886"/>
    <w:rsid w:val="00180B94"/>
    <w:rsid w:val="00180C5A"/>
    <w:rsid w:val="001822D8"/>
    <w:rsid w:val="00182481"/>
    <w:rsid w:val="001874F2"/>
    <w:rsid w:val="0019103B"/>
    <w:rsid w:val="001918EE"/>
    <w:rsid w:val="00192891"/>
    <w:rsid w:val="00193A74"/>
    <w:rsid w:val="00194107"/>
    <w:rsid w:val="00195A19"/>
    <w:rsid w:val="00195A40"/>
    <w:rsid w:val="0019714A"/>
    <w:rsid w:val="001A00E9"/>
    <w:rsid w:val="001A0430"/>
    <w:rsid w:val="001A28D9"/>
    <w:rsid w:val="001A3158"/>
    <w:rsid w:val="001A3477"/>
    <w:rsid w:val="001A37D9"/>
    <w:rsid w:val="001A47BF"/>
    <w:rsid w:val="001A70B3"/>
    <w:rsid w:val="001B1A8D"/>
    <w:rsid w:val="001B1B08"/>
    <w:rsid w:val="001B2474"/>
    <w:rsid w:val="001B2BF5"/>
    <w:rsid w:val="001B4B16"/>
    <w:rsid w:val="001B4F1E"/>
    <w:rsid w:val="001B620E"/>
    <w:rsid w:val="001B6352"/>
    <w:rsid w:val="001B66E6"/>
    <w:rsid w:val="001C1887"/>
    <w:rsid w:val="001C390A"/>
    <w:rsid w:val="001C4066"/>
    <w:rsid w:val="001C4C09"/>
    <w:rsid w:val="001C50A1"/>
    <w:rsid w:val="001C57EF"/>
    <w:rsid w:val="001D20FC"/>
    <w:rsid w:val="001D2BE9"/>
    <w:rsid w:val="001D5441"/>
    <w:rsid w:val="001D5C40"/>
    <w:rsid w:val="001D64F2"/>
    <w:rsid w:val="001D6630"/>
    <w:rsid w:val="001E0D9B"/>
    <w:rsid w:val="001E131E"/>
    <w:rsid w:val="001E4078"/>
    <w:rsid w:val="001E6BE6"/>
    <w:rsid w:val="001E7821"/>
    <w:rsid w:val="001E796E"/>
    <w:rsid w:val="001F0427"/>
    <w:rsid w:val="001F17A9"/>
    <w:rsid w:val="001F4303"/>
    <w:rsid w:val="001F4F7A"/>
    <w:rsid w:val="001F5DFC"/>
    <w:rsid w:val="001F6531"/>
    <w:rsid w:val="001F692C"/>
    <w:rsid w:val="0020040A"/>
    <w:rsid w:val="00200CA5"/>
    <w:rsid w:val="0020153C"/>
    <w:rsid w:val="002068C9"/>
    <w:rsid w:val="00206CBA"/>
    <w:rsid w:val="00207984"/>
    <w:rsid w:val="00210A48"/>
    <w:rsid w:val="002157D9"/>
    <w:rsid w:val="00216CCF"/>
    <w:rsid w:val="00217060"/>
    <w:rsid w:val="0022030D"/>
    <w:rsid w:val="00220A64"/>
    <w:rsid w:val="00220D97"/>
    <w:rsid w:val="00222BB5"/>
    <w:rsid w:val="002250B0"/>
    <w:rsid w:val="002251F8"/>
    <w:rsid w:val="00225525"/>
    <w:rsid w:val="002258A9"/>
    <w:rsid w:val="00233C12"/>
    <w:rsid w:val="00235160"/>
    <w:rsid w:val="00235501"/>
    <w:rsid w:val="00236487"/>
    <w:rsid w:val="00236EE5"/>
    <w:rsid w:val="00240240"/>
    <w:rsid w:val="00241A79"/>
    <w:rsid w:val="00243119"/>
    <w:rsid w:val="00245196"/>
    <w:rsid w:val="0024630F"/>
    <w:rsid w:val="00250919"/>
    <w:rsid w:val="002512D6"/>
    <w:rsid w:val="00251EC3"/>
    <w:rsid w:val="00254E7E"/>
    <w:rsid w:val="00255C96"/>
    <w:rsid w:val="002575B2"/>
    <w:rsid w:val="002645E3"/>
    <w:rsid w:val="00264A01"/>
    <w:rsid w:val="002679AF"/>
    <w:rsid w:val="00272437"/>
    <w:rsid w:val="00274A6D"/>
    <w:rsid w:val="00275A6C"/>
    <w:rsid w:val="002802A1"/>
    <w:rsid w:val="002812C3"/>
    <w:rsid w:val="002816D5"/>
    <w:rsid w:val="002823D2"/>
    <w:rsid w:val="0028352C"/>
    <w:rsid w:val="002841A0"/>
    <w:rsid w:val="002841E2"/>
    <w:rsid w:val="00284377"/>
    <w:rsid w:val="00284532"/>
    <w:rsid w:val="0028558A"/>
    <w:rsid w:val="00285D43"/>
    <w:rsid w:val="002871D3"/>
    <w:rsid w:val="0029039E"/>
    <w:rsid w:val="0029068B"/>
    <w:rsid w:val="002916BD"/>
    <w:rsid w:val="00292114"/>
    <w:rsid w:val="0029263A"/>
    <w:rsid w:val="00293E78"/>
    <w:rsid w:val="0029470B"/>
    <w:rsid w:val="0029707E"/>
    <w:rsid w:val="00297597"/>
    <w:rsid w:val="00297B6B"/>
    <w:rsid w:val="002A34E5"/>
    <w:rsid w:val="002A5604"/>
    <w:rsid w:val="002A56DD"/>
    <w:rsid w:val="002A58CB"/>
    <w:rsid w:val="002A65E8"/>
    <w:rsid w:val="002A6F2A"/>
    <w:rsid w:val="002B064B"/>
    <w:rsid w:val="002B06D8"/>
    <w:rsid w:val="002B37B7"/>
    <w:rsid w:val="002B38AB"/>
    <w:rsid w:val="002B3AE0"/>
    <w:rsid w:val="002B6D14"/>
    <w:rsid w:val="002B6FBB"/>
    <w:rsid w:val="002B71A4"/>
    <w:rsid w:val="002C1F73"/>
    <w:rsid w:val="002C21B5"/>
    <w:rsid w:val="002C30A3"/>
    <w:rsid w:val="002C3242"/>
    <w:rsid w:val="002C33D0"/>
    <w:rsid w:val="002C482D"/>
    <w:rsid w:val="002C590E"/>
    <w:rsid w:val="002C5CC9"/>
    <w:rsid w:val="002C5EAE"/>
    <w:rsid w:val="002C5EE6"/>
    <w:rsid w:val="002C6215"/>
    <w:rsid w:val="002C673C"/>
    <w:rsid w:val="002D0B33"/>
    <w:rsid w:val="002D1021"/>
    <w:rsid w:val="002D17FC"/>
    <w:rsid w:val="002D2C9D"/>
    <w:rsid w:val="002D3E1B"/>
    <w:rsid w:val="002D6A2B"/>
    <w:rsid w:val="002D6C62"/>
    <w:rsid w:val="002D757F"/>
    <w:rsid w:val="002E13FF"/>
    <w:rsid w:val="002E1DB0"/>
    <w:rsid w:val="002E249C"/>
    <w:rsid w:val="002E3760"/>
    <w:rsid w:val="002E3AE6"/>
    <w:rsid w:val="002E5A4B"/>
    <w:rsid w:val="002E67A9"/>
    <w:rsid w:val="002E6E10"/>
    <w:rsid w:val="002E717C"/>
    <w:rsid w:val="002F094F"/>
    <w:rsid w:val="002F1901"/>
    <w:rsid w:val="002F1D20"/>
    <w:rsid w:val="002F2258"/>
    <w:rsid w:val="002F2F25"/>
    <w:rsid w:val="002F3284"/>
    <w:rsid w:val="002F5E4E"/>
    <w:rsid w:val="00300292"/>
    <w:rsid w:val="003004AB"/>
    <w:rsid w:val="00302C98"/>
    <w:rsid w:val="00302DFF"/>
    <w:rsid w:val="0030380B"/>
    <w:rsid w:val="00303AEC"/>
    <w:rsid w:val="0030449D"/>
    <w:rsid w:val="00306214"/>
    <w:rsid w:val="003100DB"/>
    <w:rsid w:val="00311049"/>
    <w:rsid w:val="00311A27"/>
    <w:rsid w:val="00311A82"/>
    <w:rsid w:val="00312311"/>
    <w:rsid w:val="003152E9"/>
    <w:rsid w:val="00315F78"/>
    <w:rsid w:val="003167B9"/>
    <w:rsid w:val="00317150"/>
    <w:rsid w:val="0032074C"/>
    <w:rsid w:val="00321347"/>
    <w:rsid w:val="003214FE"/>
    <w:rsid w:val="00321618"/>
    <w:rsid w:val="003225ED"/>
    <w:rsid w:val="00322F04"/>
    <w:rsid w:val="00323211"/>
    <w:rsid w:val="0032447C"/>
    <w:rsid w:val="0032581C"/>
    <w:rsid w:val="00327DC0"/>
    <w:rsid w:val="00330139"/>
    <w:rsid w:val="003302D3"/>
    <w:rsid w:val="003314A1"/>
    <w:rsid w:val="00332AAA"/>
    <w:rsid w:val="003333B1"/>
    <w:rsid w:val="003339BC"/>
    <w:rsid w:val="00334D0E"/>
    <w:rsid w:val="0033629B"/>
    <w:rsid w:val="0034047E"/>
    <w:rsid w:val="003405D5"/>
    <w:rsid w:val="00342B63"/>
    <w:rsid w:val="00344EB5"/>
    <w:rsid w:val="003459A0"/>
    <w:rsid w:val="00346581"/>
    <w:rsid w:val="003471D4"/>
    <w:rsid w:val="00347405"/>
    <w:rsid w:val="003527B8"/>
    <w:rsid w:val="003548D3"/>
    <w:rsid w:val="00354EE1"/>
    <w:rsid w:val="00355173"/>
    <w:rsid w:val="00355E1A"/>
    <w:rsid w:val="003562B6"/>
    <w:rsid w:val="00362543"/>
    <w:rsid w:val="00363389"/>
    <w:rsid w:val="00364D6C"/>
    <w:rsid w:val="003654B9"/>
    <w:rsid w:val="0036595E"/>
    <w:rsid w:val="00365CA4"/>
    <w:rsid w:val="003677FC"/>
    <w:rsid w:val="00370A35"/>
    <w:rsid w:val="003710AF"/>
    <w:rsid w:val="003710CD"/>
    <w:rsid w:val="00371BB4"/>
    <w:rsid w:val="00375CCA"/>
    <w:rsid w:val="00377774"/>
    <w:rsid w:val="00377843"/>
    <w:rsid w:val="00377F5B"/>
    <w:rsid w:val="0038156C"/>
    <w:rsid w:val="00383368"/>
    <w:rsid w:val="003864D2"/>
    <w:rsid w:val="0038741B"/>
    <w:rsid w:val="00390179"/>
    <w:rsid w:val="003935C4"/>
    <w:rsid w:val="00393FB5"/>
    <w:rsid w:val="0039467F"/>
    <w:rsid w:val="00395715"/>
    <w:rsid w:val="003963E0"/>
    <w:rsid w:val="003979A1"/>
    <w:rsid w:val="003A0306"/>
    <w:rsid w:val="003A20F1"/>
    <w:rsid w:val="003A4B43"/>
    <w:rsid w:val="003A4EA0"/>
    <w:rsid w:val="003A70E3"/>
    <w:rsid w:val="003B11CD"/>
    <w:rsid w:val="003B142A"/>
    <w:rsid w:val="003B33F7"/>
    <w:rsid w:val="003B39C4"/>
    <w:rsid w:val="003B3F8F"/>
    <w:rsid w:val="003B5BCE"/>
    <w:rsid w:val="003B5F10"/>
    <w:rsid w:val="003B6110"/>
    <w:rsid w:val="003B62E8"/>
    <w:rsid w:val="003B7170"/>
    <w:rsid w:val="003B7AFC"/>
    <w:rsid w:val="003B7B59"/>
    <w:rsid w:val="003C0762"/>
    <w:rsid w:val="003C07CE"/>
    <w:rsid w:val="003C0D2A"/>
    <w:rsid w:val="003C111C"/>
    <w:rsid w:val="003C238A"/>
    <w:rsid w:val="003C2506"/>
    <w:rsid w:val="003C56FF"/>
    <w:rsid w:val="003C5C70"/>
    <w:rsid w:val="003C6E0E"/>
    <w:rsid w:val="003D0231"/>
    <w:rsid w:val="003D025F"/>
    <w:rsid w:val="003D1C02"/>
    <w:rsid w:val="003D202D"/>
    <w:rsid w:val="003D2278"/>
    <w:rsid w:val="003D46B8"/>
    <w:rsid w:val="003D4B39"/>
    <w:rsid w:val="003D6613"/>
    <w:rsid w:val="003D7765"/>
    <w:rsid w:val="003E03D6"/>
    <w:rsid w:val="003E04BE"/>
    <w:rsid w:val="003E4DB7"/>
    <w:rsid w:val="003E5D95"/>
    <w:rsid w:val="003E6DD3"/>
    <w:rsid w:val="003E7B99"/>
    <w:rsid w:val="003F059E"/>
    <w:rsid w:val="003F15FA"/>
    <w:rsid w:val="003F2DEC"/>
    <w:rsid w:val="003F32FD"/>
    <w:rsid w:val="003F34C8"/>
    <w:rsid w:val="003F39F4"/>
    <w:rsid w:val="003F3A45"/>
    <w:rsid w:val="003F4BC9"/>
    <w:rsid w:val="003F695F"/>
    <w:rsid w:val="003F7165"/>
    <w:rsid w:val="00404F64"/>
    <w:rsid w:val="00405193"/>
    <w:rsid w:val="00407946"/>
    <w:rsid w:val="0041051D"/>
    <w:rsid w:val="00410EE1"/>
    <w:rsid w:val="00411532"/>
    <w:rsid w:val="0041199B"/>
    <w:rsid w:val="00411B2F"/>
    <w:rsid w:val="00411C6A"/>
    <w:rsid w:val="00414554"/>
    <w:rsid w:val="00414A88"/>
    <w:rsid w:val="00416FD8"/>
    <w:rsid w:val="00420060"/>
    <w:rsid w:val="00420248"/>
    <w:rsid w:val="00420781"/>
    <w:rsid w:val="0042283D"/>
    <w:rsid w:val="0042400F"/>
    <w:rsid w:val="00424250"/>
    <w:rsid w:val="00426439"/>
    <w:rsid w:val="0043303F"/>
    <w:rsid w:val="0043548E"/>
    <w:rsid w:val="004354CF"/>
    <w:rsid w:val="00440C21"/>
    <w:rsid w:val="00440C80"/>
    <w:rsid w:val="004420D2"/>
    <w:rsid w:val="00442C0A"/>
    <w:rsid w:val="004441BA"/>
    <w:rsid w:val="00444AFD"/>
    <w:rsid w:val="00444F6C"/>
    <w:rsid w:val="00447438"/>
    <w:rsid w:val="00447583"/>
    <w:rsid w:val="00447D7A"/>
    <w:rsid w:val="004502A2"/>
    <w:rsid w:val="004502B6"/>
    <w:rsid w:val="004509BC"/>
    <w:rsid w:val="00451A86"/>
    <w:rsid w:val="00451BEC"/>
    <w:rsid w:val="00452867"/>
    <w:rsid w:val="00452E5D"/>
    <w:rsid w:val="00452F85"/>
    <w:rsid w:val="00454187"/>
    <w:rsid w:val="004546BE"/>
    <w:rsid w:val="00454F1D"/>
    <w:rsid w:val="00455B96"/>
    <w:rsid w:val="00455EF2"/>
    <w:rsid w:val="00457381"/>
    <w:rsid w:val="00460603"/>
    <w:rsid w:val="00461DA8"/>
    <w:rsid w:val="00462A1C"/>
    <w:rsid w:val="00463778"/>
    <w:rsid w:val="004642A0"/>
    <w:rsid w:val="0046548E"/>
    <w:rsid w:val="00465BD8"/>
    <w:rsid w:val="00467113"/>
    <w:rsid w:val="00467730"/>
    <w:rsid w:val="00467C70"/>
    <w:rsid w:val="00467E68"/>
    <w:rsid w:val="00471565"/>
    <w:rsid w:val="004726B2"/>
    <w:rsid w:val="004757B7"/>
    <w:rsid w:val="00475B3B"/>
    <w:rsid w:val="00477264"/>
    <w:rsid w:val="0047735C"/>
    <w:rsid w:val="00480E8B"/>
    <w:rsid w:val="004813CE"/>
    <w:rsid w:val="004813FE"/>
    <w:rsid w:val="00481C77"/>
    <w:rsid w:val="00481F48"/>
    <w:rsid w:val="00482223"/>
    <w:rsid w:val="00483116"/>
    <w:rsid w:val="00483136"/>
    <w:rsid w:val="00485B22"/>
    <w:rsid w:val="00486227"/>
    <w:rsid w:val="00486AAF"/>
    <w:rsid w:val="00487308"/>
    <w:rsid w:val="00490150"/>
    <w:rsid w:val="004906CB"/>
    <w:rsid w:val="004922A5"/>
    <w:rsid w:val="004923D5"/>
    <w:rsid w:val="00492710"/>
    <w:rsid w:val="00492AFD"/>
    <w:rsid w:val="00492B6F"/>
    <w:rsid w:val="00495E7C"/>
    <w:rsid w:val="00495EA5"/>
    <w:rsid w:val="004973C3"/>
    <w:rsid w:val="004A1E18"/>
    <w:rsid w:val="004A4053"/>
    <w:rsid w:val="004A4713"/>
    <w:rsid w:val="004A5AC0"/>
    <w:rsid w:val="004A6410"/>
    <w:rsid w:val="004A7FA2"/>
    <w:rsid w:val="004B0304"/>
    <w:rsid w:val="004B08DA"/>
    <w:rsid w:val="004B11F7"/>
    <w:rsid w:val="004B1D11"/>
    <w:rsid w:val="004B26F4"/>
    <w:rsid w:val="004B28AF"/>
    <w:rsid w:val="004B4798"/>
    <w:rsid w:val="004B4FEA"/>
    <w:rsid w:val="004B53CA"/>
    <w:rsid w:val="004B5960"/>
    <w:rsid w:val="004C00E8"/>
    <w:rsid w:val="004C0B87"/>
    <w:rsid w:val="004C0E52"/>
    <w:rsid w:val="004C13A0"/>
    <w:rsid w:val="004C17A3"/>
    <w:rsid w:val="004C517B"/>
    <w:rsid w:val="004D307A"/>
    <w:rsid w:val="004D7C79"/>
    <w:rsid w:val="004E45E1"/>
    <w:rsid w:val="004E4B73"/>
    <w:rsid w:val="004E5BD0"/>
    <w:rsid w:val="004E5D73"/>
    <w:rsid w:val="004E65D8"/>
    <w:rsid w:val="004E6688"/>
    <w:rsid w:val="004E66F6"/>
    <w:rsid w:val="004F06D9"/>
    <w:rsid w:val="004F2DBB"/>
    <w:rsid w:val="004F2F65"/>
    <w:rsid w:val="004F4345"/>
    <w:rsid w:val="004F5DFB"/>
    <w:rsid w:val="004F6987"/>
    <w:rsid w:val="00502D29"/>
    <w:rsid w:val="00503D74"/>
    <w:rsid w:val="00505786"/>
    <w:rsid w:val="005069B0"/>
    <w:rsid w:val="00506C8C"/>
    <w:rsid w:val="00511D4F"/>
    <w:rsid w:val="00516CC9"/>
    <w:rsid w:val="00517849"/>
    <w:rsid w:val="00517997"/>
    <w:rsid w:val="00520B93"/>
    <w:rsid w:val="00523064"/>
    <w:rsid w:val="00523316"/>
    <w:rsid w:val="0052583D"/>
    <w:rsid w:val="00525AC6"/>
    <w:rsid w:val="005262A4"/>
    <w:rsid w:val="0053327E"/>
    <w:rsid w:val="0053392B"/>
    <w:rsid w:val="00533A36"/>
    <w:rsid w:val="00533E8E"/>
    <w:rsid w:val="00534227"/>
    <w:rsid w:val="0054189E"/>
    <w:rsid w:val="005427D2"/>
    <w:rsid w:val="00542A34"/>
    <w:rsid w:val="00543EE7"/>
    <w:rsid w:val="00544F36"/>
    <w:rsid w:val="00547D90"/>
    <w:rsid w:val="00550F5F"/>
    <w:rsid w:val="0055344B"/>
    <w:rsid w:val="005535B6"/>
    <w:rsid w:val="005549D3"/>
    <w:rsid w:val="00556381"/>
    <w:rsid w:val="0055697A"/>
    <w:rsid w:val="00560E1F"/>
    <w:rsid w:val="00562442"/>
    <w:rsid w:val="00562685"/>
    <w:rsid w:val="0056357B"/>
    <w:rsid w:val="00563CE5"/>
    <w:rsid w:val="0056498A"/>
    <w:rsid w:val="005654C7"/>
    <w:rsid w:val="00571230"/>
    <w:rsid w:val="005725EB"/>
    <w:rsid w:val="00572B96"/>
    <w:rsid w:val="005739DD"/>
    <w:rsid w:val="00573F6B"/>
    <w:rsid w:val="00574B7D"/>
    <w:rsid w:val="005814D5"/>
    <w:rsid w:val="005825BE"/>
    <w:rsid w:val="00584CA9"/>
    <w:rsid w:val="00586A57"/>
    <w:rsid w:val="00587472"/>
    <w:rsid w:val="00590405"/>
    <w:rsid w:val="005943A4"/>
    <w:rsid w:val="00594D69"/>
    <w:rsid w:val="005953EC"/>
    <w:rsid w:val="00596C7A"/>
    <w:rsid w:val="005A31F3"/>
    <w:rsid w:val="005A4E70"/>
    <w:rsid w:val="005A534D"/>
    <w:rsid w:val="005A592A"/>
    <w:rsid w:val="005A7468"/>
    <w:rsid w:val="005B0DAD"/>
    <w:rsid w:val="005B2B47"/>
    <w:rsid w:val="005B33EB"/>
    <w:rsid w:val="005B3FA5"/>
    <w:rsid w:val="005B4190"/>
    <w:rsid w:val="005B5000"/>
    <w:rsid w:val="005B55A3"/>
    <w:rsid w:val="005B5BE6"/>
    <w:rsid w:val="005B6A2A"/>
    <w:rsid w:val="005B73F7"/>
    <w:rsid w:val="005C1727"/>
    <w:rsid w:val="005C1B56"/>
    <w:rsid w:val="005C3BBA"/>
    <w:rsid w:val="005C4376"/>
    <w:rsid w:val="005C5CDB"/>
    <w:rsid w:val="005C7CDF"/>
    <w:rsid w:val="005D0B1C"/>
    <w:rsid w:val="005D1162"/>
    <w:rsid w:val="005D1E72"/>
    <w:rsid w:val="005D294E"/>
    <w:rsid w:val="005D2F54"/>
    <w:rsid w:val="005D46E7"/>
    <w:rsid w:val="005D59A5"/>
    <w:rsid w:val="005D6736"/>
    <w:rsid w:val="005D6BED"/>
    <w:rsid w:val="005E09BB"/>
    <w:rsid w:val="005E0A4C"/>
    <w:rsid w:val="005E0A6B"/>
    <w:rsid w:val="005E1E81"/>
    <w:rsid w:val="005E39A5"/>
    <w:rsid w:val="005E46C9"/>
    <w:rsid w:val="005E62AA"/>
    <w:rsid w:val="005E6A51"/>
    <w:rsid w:val="005E6D34"/>
    <w:rsid w:val="005F215B"/>
    <w:rsid w:val="005F22CA"/>
    <w:rsid w:val="005F24F7"/>
    <w:rsid w:val="005F5D8E"/>
    <w:rsid w:val="005F5DA8"/>
    <w:rsid w:val="005F6E93"/>
    <w:rsid w:val="005F71B2"/>
    <w:rsid w:val="0060002F"/>
    <w:rsid w:val="00600D1F"/>
    <w:rsid w:val="00603D3C"/>
    <w:rsid w:val="006041BF"/>
    <w:rsid w:val="006054F4"/>
    <w:rsid w:val="00607BFF"/>
    <w:rsid w:val="00613A22"/>
    <w:rsid w:val="006140D8"/>
    <w:rsid w:val="006146C9"/>
    <w:rsid w:val="00614FB5"/>
    <w:rsid w:val="00615045"/>
    <w:rsid w:val="006161D2"/>
    <w:rsid w:val="006162B6"/>
    <w:rsid w:val="006162E8"/>
    <w:rsid w:val="00616578"/>
    <w:rsid w:val="006169B2"/>
    <w:rsid w:val="00617120"/>
    <w:rsid w:val="0062090F"/>
    <w:rsid w:val="00620B99"/>
    <w:rsid w:val="0062126C"/>
    <w:rsid w:val="0062203D"/>
    <w:rsid w:val="00623660"/>
    <w:rsid w:val="00624E10"/>
    <w:rsid w:val="0062690C"/>
    <w:rsid w:val="00627E4F"/>
    <w:rsid w:val="00631660"/>
    <w:rsid w:val="00632092"/>
    <w:rsid w:val="006339FA"/>
    <w:rsid w:val="0063657A"/>
    <w:rsid w:val="00636ABD"/>
    <w:rsid w:val="00636E4F"/>
    <w:rsid w:val="00640065"/>
    <w:rsid w:val="0064018F"/>
    <w:rsid w:val="0064434A"/>
    <w:rsid w:val="00644523"/>
    <w:rsid w:val="00645BE5"/>
    <w:rsid w:val="00645D29"/>
    <w:rsid w:val="00646C1B"/>
    <w:rsid w:val="00647E70"/>
    <w:rsid w:val="0065027C"/>
    <w:rsid w:val="00651CBA"/>
    <w:rsid w:val="00652D35"/>
    <w:rsid w:val="00653D30"/>
    <w:rsid w:val="00654275"/>
    <w:rsid w:val="006547D0"/>
    <w:rsid w:val="00654E33"/>
    <w:rsid w:val="00656151"/>
    <w:rsid w:val="00656846"/>
    <w:rsid w:val="00657836"/>
    <w:rsid w:val="00660DCC"/>
    <w:rsid w:val="0066128C"/>
    <w:rsid w:val="00662A1E"/>
    <w:rsid w:val="00664173"/>
    <w:rsid w:val="006663BA"/>
    <w:rsid w:val="00672ADE"/>
    <w:rsid w:val="00672EBE"/>
    <w:rsid w:val="00673379"/>
    <w:rsid w:val="006738C1"/>
    <w:rsid w:val="00674D91"/>
    <w:rsid w:val="00683B14"/>
    <w:rsid w:val="0068483B"/>
    <w:rsid w:val="00685EAD"/>
    <w:rsid w:val="00687691"/>
    <w:rsid w:val="00687C57"/>
    <w:rsid w:val="00687C65"/>
    <w:rsid w:val="00690DCC"/>
    <w:rsid w:val="0069211A"/>
    <w:rsid w:val="006935F6"/>
    <w:rsid w:val="0069462F"/>
    <w:rsid w:val="006949BF"/>
    <w:rsid w:val="00695D20"/>
    <w:rsid w:val="0069625E"/>
    <w:rsid w:val="0069746E"/>
    <w:rsid w:val="00697C74"/>
    <w:rsid w:val="006A0410"/>
    <w:rsid w:val="006A0A12"/>
    <w:rsid w:val="006A0C9D"/>
    <w:rsid w:val="006A2541"/>
    <w:rsid w:val="006A32B6"/>
    <w:rsid w:val="006A3679"/>
    <w:rsid w:val="006A36D7"/>
    <w:rsid w:val="006A3B44"/>
    <w:rsid w:val="006A4FEB"/>
    <w:rsid w:val="006A60C6"/>
    <w:rsid w:val="006A660C"/>
    <w:rsid w:val="006A6D73"/>
    <w:rsid w:val="006A71D3"/>
    <w:rsid w:val="006B0E73"/>
    <w:rsid w:val="006B0F55"/>
    <w:rsid w:val="006B1540"/>
    <w:rsid w:val="006B22B9"/>
    <w:rsid w:val="006B2DF4"/>
    <w:rsid w:val="006B47D3"/>
    <w:rsid w:val="006B4914"/>
    <w:rsid w:val="006B4F52"/>
    <w:rsid w:val="006B5183"/>
    <w:rsid w:val="006B61FA"/>
    <w:rsid w:val="006B6A0D"/>
    <w:rsid w:val="006C0361"/>
    <w:rsid w:val="006C07A9"/>
    <w:rsid w:val="006C1339"/>
    <w:rsid w:val="006C1A68"/>
    <w:rsid w:val="006C1E5E"/>
    <w:rsid w:val="006C2B9E"/>
    <w:rsid w:val="006C4CB0"/>
    <w:rsid w:val="006C592B"/>
    <w:rsid w:val="006C60CF"/>
    <w:rsid w:val="006C6FAC"/>
    <w:rsid w:val="006D133B"/>
    <w:rsid w:val="006D17D6"/>
    <w:rsid w:val="006D23E9"/>
    <w:rsid w:val="006D2BD8"/>
    <w:rsid w:val="006D4734"/>
    <w:rsid w:val="006D5642"/>
    <w:rsid w:val="006D625C"/>
    <w:rsid w:val="006E07C2"/>
    <w:rsid w:val="006E0BF2"/>
    <w:rsid w:val="006E0DC6"/>
    <w:rsid w:val="006E17BB"/>
    <w:rsid w:val="006E34C5"/>
    <w:rsid w:val="006E450C"/>
    <w:rsid w:val="006E46C4"/>
    <w:rsid w:val="006E5F97"/>
    <w:rsid w:val="006E78F1"/>
    <w:rsid w:val="006E7D06"/>
    <w:rsid w:val="006F07D6"/>
    <w:rsid w:val="006F1010"/>
    <w:rsid w:val="006F13DA"/>
    <w:rsid w:val="006F19C8"/>
    <w:rsid w:val="006F3169"/>
    <w:rsid w:val="006F4CE6"/>
    <w:rsid w:val="006F4ED8"/>
    <w:rsid w:val="006F6556"/>
    <w:rsid w:val="006F6683"/>
    <w:rsid w:val="006F76B4"/>
    <w:rsid w:val="007002F1"/>
    <w:rsid w:val="00700530"/>
    <w:rsid w:val="00700E55"/>
    <w:rsid w:val="007021E8"/>
    <w:rsid w:val="00703277"/>
    <w:rsid w:val="007033F1"/>
    <w:rsid w:val="0070356B"/>
    <w:rsid w:val="00704FBC"/>
    <w:rsid w:val="00705772"/>
    <w:rsid w:val="00705A4C"/>
    <w:rsid w:val="00710C16"/>
    <w:rsid w:val="007120C2"/>
    <w:rsid w:val="007136E6"/>
    <w:rsid w:val="00714BCA"/>
    <w:rsid w:val="007169CF"/>
    <w:rsid w:val="0071724E"/>
    <w:rsid w:val="00720E4B"/>
    <w:rsid w:val="00722954"/>
    <w:rsid w:val="007249CE"/>
    <w:rsid w:val="007252C6"/>
    <w:rsid w:val="00725FB9"/>
    <w:rsid w:val="00727441"/>
    <w:rsid w:val="00731032"/>
    <w:rsid w:val="00731625"/>
    <w:rsid w:val="00734E65"/>
    <w:rsid w:val="0073581D"/>
    <w:rsid w:val="00735C1A"/>
    <w:rsid w:val="00735DA7"/>
    <w:rsid w:val="00736177"/>
    <w:rsid w:val="0073697B"/>
    <w:rsid w:val="00737DAD"/>
    <w:rsid w:val="00737F52"/>
    <w:rsid w:val="007438F3"/>
    <w:rsid w:val="00743C5F"/>
    <w:rsid w:val="007445FA"/>
    <w:rsid w:val="00746B8C"/>
    <w:rsid w:val="007506E8"/>
    <w:rsid w:val="0075118D"/>
    <w:rsid w:val="00752AB5"/>
    <w:rsid w:val="00752EA6"/>
    <w:rsid w:val="0075339F"/>
    <w:rsid w:val="00754036"/>
    <w:rsid w:val="00754DAA"/>
    <w:rsid w:val="0075519A"/>
    <w:rsid w:val="00756B10"/>
    <w:rsid w:val="00756D19"/>
    <w:rsid w:val="00757E59"/>
    <w:rsid w:val="00760AFC"/>
    <w:rsid w:val="00763328"/>
    <w:rsid w:val="007642E2"/>
    <w:rsid w:val="00764774"/>
    <w:rsid w:val="00765ABE"/>
    <w:rsid w:val="007676EF"/>
    <w:rsid w:val="00770778"/>
    <w:rsid w:val="007711FB"/>
    <w:rsid w:val="007749C0"/>
    <w:rsid w:val="00774F66"/>
    <w:rsid w:val="007759B1"/>
    <w:rsid w:val="00776469"/>
    <w:rsid w:val="0078009A"/>
    <w:rsid w:val="0078013A"/>
    <w:rsid w:val="00780306"/>
    <w:rsid w:val="00780BF1"/>
    <w:rsid w:val="007823C9"/>
    <w:rsid w:val="00782623"/>
    <w:rsid w:val="007826D8"/>
    <w:rsid w:val="0078466B"/>
    <w:rsid w:val="00785325"/>
    <w:rsid w:val="00785F7C"/>
    <w:rsid w:val="007864E5"/>
    <w:rsid w:val="007868D4"/>
    <w:rsid w:val="00786C18"/>
    <w:rsid w:val="00791BEA"/>
    <w:rsid w:val="00792330"/>
    <w:rsid w:val="0079261E"/>
    <w:rsid w:val="00792D7D"/>
    <w:rsid w:val="00793037"/>
    <w:rsid w:val="00797473"/>
    <w:rsid w:val="007A20D7"/>
    <w:rsid w:val="007A2B2F"/>
    <w:rsid w:val="007A36B4"/>
    <w:rsid w:val="007A36F0"/>
    <w:rsid w:val="007A6565"/>
    <w:rsid w:val="007B05F6"/>
    <w:rsid w:val="007B0646"/>
    <w:rsid w:val="007B136A"/>
    <w:rsid w:val="007B423A"/>
    <w:rsid w:val="007B4D34"/>
    <w:rsid w:val="007B4F0D"/>
    <w:rsid w:val="007B585F"/>
    <w:rsid w:val="007B5903"/>
    <w:rsid w:val="007B64AA"/>
    <w:rsid w:val="007B726C"/>
    <w:rsid w:val="007C0205"/>
    <w:rsid w:val="007C05B0"/>
    <w:rsid w:val="007C090F"/>
    <w:rsid w:val="007C1B74"/>
    <w:rsid w:val="007C3EEB"/>
    <w:rsid w:val="007C5C8F"/>
    <w:rsid w:val="007C7123"/>
    <w:rsid w:val="007D13F3"/>
    <w:rsid w:val="007D3707"/>
    <w:rsid w:val="007D46B0"/>
    <w:rsid w:val="007D4D73"/>
    <w:rsid w:val="007D5235"/>
    <w:rsid w:val="007E0019"/>
    <w:rsid w:val="007E0AE9"/>
    <w:rsid w:val="007E10B5"/>
    <w:rsid w:val="007E2171"/>
    <w:rsid w:val="007E29B7"/>
    <w:rsid w:val="007E352E"/>
    <w:rsid w:val="007E35BB"/>
    <w:rsid w:val="007E473D"/>
    <w:rsid w:val="007E5BF4"/>
    <w:rsid w:val="007E630A"/>
    <w:rsid w:val="007E6969"/>
    <w:rsid w:val="007F1E7E"/>
    <w:rsid w:val="007F3800"/>
    <w:rsid w:val="007F4146"/>
    <w:rsid w:val="007F44AB"/>
    <w:rsid w:val="007F6195"/>
    <w:rsid w:val="007F68D8"/>
    <w:rsid w:val="007F6D8F"/>
    <w:rsid w:val="007F7CB7"/>
    <w:rsid w:val="0080106B"/>
    <w:rsid w:val="008015D9"/>
    <w:rsid w:val="0080271D"/>
    <w:rsid w:val="0080292D"/>
    <w:rsid w:val="008031ED"/>
    <w:rsid w:val="00803CE1"/>
    <w:rsid w:val="0080581B"/>
    <w:rsid w:val="00805E76"/>
    <w:rsid w:val="00806AC5"/>
    <w:rsid w:val="00807203"/>
    <w:rsid w:val="008108F4"/>
    <w:rsid w:val="00816134"/>
    <w:rsid w:val="00816399"/>
    <w:rsid w:val="0081756E"/>
    <w:rsid w:val="0082053F"/>
    <w:rsid w:val="008205D1"/>
    <w:rsid w:val="008205E7"/>
    <w:rsid w:val="0082065B"/>
    <w:rsid w:val="00820C88"/>
    <w:rsid w:val="00821AFB"/>
    <w:rsid w:val="00822F59"/>
    <w:rsid w:val="00824005"/>
    <w:rsid w:val="0082423D"/>
    <w:rsid w:val="008244F1"/>
    <w:rsid w:val="008248E2"/>
    <w:rsid w:val="00825418"/>
    <w:rsid w:val="00826907"/>
    <w:rsid w:val="00827591"/>
    <w:rsid w:val="0083033A"/>
    <w:rsid w:val="00830902"/>
    <w:rsid w:val="00830EA5"/>
    <w:rsid w:val="00831E43"/>
    <w:rsid w:val="0083330B"/>
    <w:rsid w:val="00834025"/>
    <w:rsid w:val="008354A7"/>
    <w:rsid w:val="008363ED"/>
    <w:rsid w:val="00836B81"/>
    <w:rsid w:val="00836D35"/>
    <w:rsid w:val="00841F49"/>
    <w:rsid w:val="00843117"/>
    <w:rsid w:val="008437E9"/>
    <w:rsid w:val="00844007"/>
    <w:rsid w:val="00845604"/>
    <w:rsid w:val="00845752"/>
    <w:rsid w:val="00845A2D"/>
    <w:rsid w:val="00847E9F"/>
    <w:rsid w:val="008547DA"/>
    <w:rsid w:val="008551C5"/>
    <w:rsid w:val="00857EC9"/>
    <w:rsid w:val="008620AC"/>
    <w:rsid w:val="0086281E"/>
    <w:rsid w:val="00862A4F"/>
    <w:rsid w:val="00862C02"/>
    <w:rsid w:val="00862CFA"/>
    <w:rsid w:val="00863B08"/>
    <w:rsid w:val="00863C22"/>
    <w:rsid w:val="008640F8"/>
    <w:rsid w:val="008643D8"/>
    <w:rsid w:val="0086461C"/>
    <w:rsid w:val="008657FC"/>
    <w:rsid w:val="0086693A"/>
    <w:rsid w:val="008671C0"/>
    <w:rsid w:val="00867A6E"/>
    <w:rsid w:val="008733C9"/>
    <w:rsid w:val="00874B50"/>
    <w:rsid w:val="00876505"/>
    <w:rsid w:val="00876A1F"/>
    <w:rsid w:val="00876A52"/>
    <w:rsid w:val="00877A14"/>
    <w:rsid w:val="00880C38"/>
    <w:rsid w:val="00881B71"/>
    <w:rsid w:val="008821BB"/>
    <w:rsid w:val="00883B35"/>
    <w:rsid w:val="00884B7E"/>
    <w:rsid w:val="00884CD1"/>
    <w:rsid w:val="008858EF"/>
    <w:rsid w:val="008864A9"/>
    <w:rsid w:val="008867DE"/>
    <w:rsid w:val="008877A6"/>
    <w:rsid w:val="00887B05"/>
    <w:rsid w:val="0089038B"/>
    <w:rsid w:val="0089468F"/>
    <w:rsid w:val="0089491C"/>
    <w:rsid w:val="00894C1B"/>
    <w:rsid w:val="00895080"/>
    <w:rsid w:val="008952D0"/>
    <w:rsid w:val="00895B7B"/>
    <w:rsid w:val="00895EBB"/>
    <w:rsid w:val="008A1543"/>
    <w:rsid w:val="008A2F7B"/>
    <w:rsid w:val="008A53CB"/>
    <w:rsid w:val="008A5B5B"/>
    <w:rsid w:val="008A7298"/>
    <w:rsid w:val="008B0ABE"/>
    <w:rsid w:val="008B27EF"/>
    <w:rsid w:val="008B485A"/>
    <w:rsid w:val="008B6AAF"/>
    <w:rsid w:val="008B6C06"/>
    <w:rsid w:val="008C05F3"/>
    <w:rsid w:val="008C15B3"/>
    <w:rsid w:val="008C307F"/>
    <w:rsid w:val="008C35E7"/>
    <w:rsid w:val="008C38C2"/>
    <w:rsid w:val="008C44C0"/>
    <w:rsid w:val="008C493C"/>
    <w:rsid w:val="008C557E"/>
    <w:rsid w:val="008C7FC3"/>
    <w:rsid w:val="008D1CBB"/>
    <w:rsid w:val="008D6074"/>
    <w:rsid w:val="008D6E04"/>
    <w:rsid w:val="008D6F5C"/>
    <w:rsid w:val="008D7E1A"/>
    <w:rsid w:val="008D7F61"/>
    <w:rsid w:val="008E1E77"/>
    <w:rsid w:val="008E258A"/>
    <w:rsid w:val="008E32CA"/>
    <w:rsid w:val="008E41DD"/>
    <w:rsid w:val="008E426B"/>
    <w:rsid w:val="008E5262"/>
    <w:rsid w:val="008E6493"/>
    <w:rsid w:val="008E690F"/>
    <w:rsid w:val="008E7D96"/>
    <w:rsid w:val="008F0791"/>
    <w:rsid w:val="008F0BD5"/>
    <w:rsid w:val="008F19AC"/>
    <w:rsid w:val="008F3157"/>
    <w:rsid w:val="008F321F"/>
    <w:rsid w:val="008F5BC8"/>
    <w:rsid w:val="008F63C2"/>
    <w:rsid w:val="008F6B39"/>
    <w:rsid w:val="009011EE"/>
    <w:rsid w:val="009034FB"/>
    <w:rsid w:val="00903792"/>
    <w:rsid w:val="009039D2"/>
    <w:rsid w:val="009050C9"/>
    <w:rsid w:val="0090620E"/>
    <w:rsid w:val="00907D76"/>
    <w:rsid w:val="00907E3F"/>
    <w:rsid w:val="00910976"/>
    <w:rsid w:val="009118A5"/>
    <w:rsid w:val="009124E8"/>
    <w:rsid w:val="00914CB3"/>
    <w:rsid w:val="00914E72"/>
    <w:rsid w:val="00915662"/>
    <w:rsid w:val="009157EC"/>
    <w:rsid w:val="0091728D"/>
    <w:rsid w:val="00917620"/>
    <w:rsid w:val="00920010"/>
    <w:rsid w:val="00920E4A"/>
    <w:rsid w:val="00921DB8"/>
    <w:rsid w:val="00922877"/>
    <w:rsid w:val="009229CB"/>
    <w:rsid w:val="00922C3A"/>
    <w:rsid w:val="00923401"/>
    <w:rsid w:val="00925D3F"/>
    <w:rsid w:val="00926514"/>
    <w:rsid w:val="00926B42"/>
    <w:rsid w:val="0092727A"/>
    <w:rsid w:val="0093033D"/>
    <w:rsid w:val="00931429"/>
    <w:rsid w:val="00931B24"/>
    <w:rsid w:val="00931D35"/>
    <w:rsid w:val="00932CD8"/>
    <w:rsid w:val="009336F9"/>
    <w:rsid w:val="009377EF"/>
    <w:rsid w:val="009379DD"/>
    <w:rsid w:val="009416AF"/>
    <w:rsid w:val="00943035"/>
    <w:rsid w:val="00945475"/>
    <w:rsid w:val="00945987"/>
    <w:rsid w:val="00945A30"/>
    <w:rsid w:val="00947972"/>
    <w:rsid w:val="00953E0E"/>
    <w:rsid w:val="00954F70"/>
    <w:rsid w:val="00957280"/>
    <w:rsid w:val="00957D58"/>
    <w:rsid w:val="0096019E"/>
    <w:rsid w:val="00960AE6"/>
    <w:rsid w:val="00960D1C"/>
    <w:rsid w:val="00960F5E"/>
    <w:rsid w:val="00966F79"/>
    <w:rsid w:val="00966FA8"/>
    <w:rsid w:val="00967899"/>
    <w:rsid w:val="00970A97"/>
    <w:rsid w:val="00971519"/>
    <w:rsid w:val="00971830"/>
    <w:rsid w:val="0097329B"/>
    <w:rsid w:val="009737B4"/>
    <w:rsid w:val="009749F1"/>
    <w:rsid w:val="00974D3B"/>
    <w:rsid w:val="00975898"/>
    <w:rsid w:val="00975B07"/>
    <w:rsid w:val="00976917"/>
    <w:rsid w:val="00980316"/>
    <w:rsid w:val="009845C3"/>
    <w:rsid w:val="009860EF"/>
    <w:rsid w:val="009874EB"/>
    <w:rsid w:val="009879C9"/>
    <w:rsid w:val="009968B7"/>
    <w:rsid w:val="00997463"/>
    <w:rsid w:val="00997D29"/>
    <w:rsid w:val="009A0A99"/>
    <w:rsid w:val="009A13A2"/>
    <w:rsid w:val="009A2C1A"/>
    <w:rsid w:val="009A522F"/>
    <w:rsid w:val="009A5825"/>
    <w:rsid w:val="009A6002"/>
    <w:rsid w:val="009B0A05"/>
    <w:rsid w:val="009B0EB1"/>
    <w:rsid w:val="009B1C82"/>
    <w:rsid w:val="009B21FA"/>
    <w:rsid w:val="009B2840"/>
    <w:rsid w:val="009B2CBB"/>
    <w:rsid w:val="009B2D31"/>
    <w:rsid w:val="009B4098"/>
    <w:rsid w:val="009B5942"/>
    <w:rsid w:val="009B6665"/>
    <w:rsid w:val="009B6A4D"/>
    <w:rsid w:val="009C005D"/>
    <w:rsid w:val="009C074D"/>
    <w:rsid w:val="009C2403"/>
    <w:rsid w:val="009C2A26"/>
    <w:rsid w:val="009C39CC"/>
    <w:rsid w:val="009C40F3"/>
    <w:rsid w:val="009C4D87"/>
    <w:rsid w:val="009C5347"/>
    <w:rsid w:val="009C589E"/>
    <w:rsid w:val="009C63BE"/>
    <w:rsid w:val="009D1128"/>
    <w:rsid w:val="009D2D5E"/>
    <w:rsid w:val="009D32AE"/>
    <w:rsid w:val="009D3FC3"/>
    <w:rsid w:val="009D6105"/>
    <w:rsid w:val="009D6316"/>
    <w:rsid w:val="009D6495"/>
    <w:rsid w:val="009D6868"/>
    <w:rsid w:val="009D699F"/>
    <w:rsid w:val="009D78F3"/>
    <w:rsid w:val="009D7EC6"/>
    <w:rsid w:val="009D7FB3"/>
    <w:rsid w:val="009E3B6D"/>
    <w:rsid w:val="009E6015"/>
    <w:rsid w:val="009F1D1C"/>
    <w:rsid w:val="009F34AD"/>
    <w:rsid w:val="009F74EA"/>
    <w:rsid w:val="009F7694"/>
    <w:rsid w:val="009F77D7"/>
    <w:rsid w:val="009F7A27"/>
    <w:rsid w:val="009F7D62"/>
    <w:rsid w:val="00A02C2C"/>
    <w:rsid w:val="00A03F27"/>
    <w:rsid w:val="00A04AAE"/>
    <w:rsid w:val="00A05F4F"/>
    <w:rsid w:val="00A0633D"/>
    <w:rsid w:val="00A06CB9"/>
    <w:rsid w:val="00A06D89"/>
    <w:rsid w:val="00A11FDA"/>
    <w:rsid w:val="00A13413"/>
    <w:rsid w:val="00A13EB7"/>
    <w:rsid w:val="00A148C4"/>
    <w:rsid w:val="00A15422"/>
    <w:rsid w:val="00A172B7"/>
    <w:rsid w:val="00A20EF6"/>
    <w:rsid w:val="00A25D06"/>
    <w:rsid w:val="00A26B4B"/>
    <w:rsid w:val="00A313BA"/>
    <w:rsid w:val="00A3155A"/>
    <w:rsid w:val="00A31BF6"/>
    <w:rsid w:val="00A33C32"/>
    <w:rsid w:val="00A342A6"/>
    <w:rsid w:val="00A34A8A"/>
    <w:rsid w:val="00A3506C"/>
    <w:rsid w:val="00A35537"/>
    <w:rsid w:val="00A407D6"/>
    <w:rsid w:val="00A4155D"/>
    <w:rsid w:val="00A42289"/>
    <w:rsid w:val="00A422B4"/>
    <w:rsid w:val="00A42869"/>
    <w:rsid w:val="00A42FB4"/>
    <w:rsid w:val="00A444CB"/>
    <w:rsid w:val="00A50B78"/>
    <w:rsid w:val="00A517A8"/>
    <w:rsid w:val="00A51BCE"/>
    <w:rsid w:val="00A52AFF"/>
    <w:rsid w:val="00A53AC2"/>
    <w:rsid w:val="00A55012"/>
    <w:rsid w:val="00A551A6"/>
    <w:rsid w:val="00A552D4"/>
    <w:rsid w:val="00A5613D"/>
    <w:rsid w:val="00A5694D"/>
    <w:rsid w:val="00A571BA"/>
    <w:rsid w:val="00A61128"/>
    <w:rsid w:val="00A62C0A"/>
    <w:rsid w:val="00A62EC8"/>
    <w:rsid w:val="00A658BB"/>
    <w:rsid w:val="00A65B1E"/>
    <w:rsid w:val="00A66233"/>
    <w:rsid w:val="00A71539"/>
    <w:rsid w:val="00A71795"/>
    <w:rsid w:val="00A72D35"/>
    <w:rsid w:val="00A76FE5"/>
    <w:rsid w:val="00A82EB0"/>
    <w:rsid w:val="00A831BE"/>
    <w:rsid w:val="00A83C81"/>
    <w:rsid w:val="00A84905"/>
    <w:rsid w:val="00A86DB2"/>
    <w:rsid w:val="00A86DDB"/>
    <w:rsid w:val="00A90247"/>
    <w:rsid w:val="00A905BA"/>
    <w:rsid w:val="00A910FA"/>
    <w:rsid w:val="00A9170F"/>
    <w:rsid w:val="00A926C3"/>
    <w:rsid w:val="00A9458E"/>
    <w:rsid w:val="00A954E5"/>
    <w:rsid w:val="00A959CE"/>
    <w:rsid w:val="00AA2830"/>
    <w:rsid w:val="00AA50A3"/>
    <w:rsid w:val="00AA542A"/>
    <w:rsid w:val="00AA6878"/>
    <w:rsid w:val="00AA721E"/>
    <w:rsid w:val="00AA7983"/>
    <w:rsid w:val="00AA7D3B"/>
    <w:rsid w:val="00AA7D58"/>
    <w:rsid w:val="00AB2A06"/>
    <w:rsid w:val="00AB2F78"/>
    <w:rsid w:val="00AB35F3"/>
    <w:rsid w:val="00AB5C98"/>
    <w:rsid w:val="00AB60B6"/>
    <w:rsid w:val="00AB6463"/>
    <w:rsid w:val="00AB6A24"/>
    <w:rsid w:val="00AC13E8"/>
    <w:rsid w:val="00AC46E4"/>
    <w:rsid w:val="00AC510D"/>
    <w:rsid w:val="00AC74CF"/>
    <w:rsid w:val="00AC768A"/>
    <w:rsid w:val="00AC7FF1"/>
    <w:rsid w:val="00AD03BF"/>
    <w:rsid w:val="00AD1ED9"/>
    <w:rsid w:val="00AD38BC"/>
    <w:rsid w:val="00AD4D6D"/>
    <w:rsid w:val="00AD54A4"/>
    <w:rsid w:val="00AD54F5"/>
    <w:rsid w:val="00AD56F0"/>
    <w:rsid w:val="00AD5774"/>
    <w:rsid w:val="00AD68AE"/>
    <w:rsid w:val="00AE0DC2"/>
    <w:rsid w:val="00AE108D"/>
    <w:rsid w:val="00AE12E3"/>
    <w:rsid w:val="00AE1611"/>
    <w:rsid w:val="00AE1CE6"/>
    <w:rsid w:val="00AE39F0"/>
    <w:rsid w:val="00AE3FAF"/>
    <w:rsid w:val="00AE457D"/>
    <w:rsid w:val="00AE70E9"/>
    <w:rsid w:val="00AF06E0"/>
    <w:rsid w:val="00AF0A56"/>
    <w:rsid w:val="00AF4BD4"/>
    <w:rsid w:val="00AF5260"/>
    <w:rsid w:val="00AF5427"/>
    <w:rsid w:val="00AF704E"/>
    <w:rsid w:val="00B0094E"/>
    <w:rsid w:val="00B00971"/>
    <w:rsid w:val="00B01D91"/>
    <w:rsid w:val="00B03AFD"/>
    <w:rsid w:val="00B044D2"/>
    <w:rsid w:val="00B06D33"/>
    <w:rsid w:val="00B07172"/>
    <w:rsid w:val="00B07A07"/>
    <w:rsid w:val="00B10A85"/>
    <w:rsid w:val="00B118F1"/>
    <w:rsid w:val="00B11F84"/>
    <w:rsid w:val="00B12C11"/>
    <w:rsid w:val="00B12C2C"/>
    <w:rsid w:val="00B130E7"/>
    <w:rsid w:val="00B13DCE"/>
    <w:rsid w:val="00B154A6"/>
    <w:rsid w:val="00B15B2C"/>
    <w:rsid w:val="00B16401"/>
    <w:rsid w:val="00B200AC"/>
    <w:rsid w:val="00B216F3"/>
    <w:rsid w:val="00B23C3E"/>
    <w:rsid w:val="00B24874"/>
    <w:rsid w:val="00B24CA9"/>
    <w:rsid w:val="00B275B2"/>
    <w:rsid w:val="00B27EC0"/>
    <w:rsid w:val="00B33500"/>
    <w:rsid w:val="00B3645F"/>
    <w:rsid w:val="00B36967"/>
    <w:rsid w:val="00B37007"/>
    <w:rsid w:val="00B37D5E"/>
    <w:rsid w:val="00B43255"/>
    <w:rsid w:val="00B44C8C"/>
    <w:rsid w:val="00B44DE8"/>
    <w:rsid w:val="00B47C62"/>
    <w:rsid w:val="00B5120E"/>
    <w:rsid w:val="00B52495"/>
    <w:rsid w:val="00B533DD"/>
    <w:rsid w:val="00B53D3E"/>
    <w:rsid w:val="00B545B0"/>
    <w:rsid w:val="00B54AD3"/>
    <w:rsid w:val="00B61177"/>
    <w:rsid w:val="00B61EBB"/>
    <w:rsid w:val="00B63F09"/>
    <w:rsid w:val="00B64730"/>
    <w:rsid w:val="00B652FE"/>
    <w:rsid w:val="00B65498"/>
    <w:rsid w:val="00B6596B"/>
    <w:rsid w:val="00B6666F"/>
    <w:rsid w:val="00B67DFE"/>
    <w:rsid w:val="00B720FD"/>
    <w:rsid w:val="00B733C9"/>
    <w:rsid w:val="00B748E2"/>
    <w:rsid w:val="00B74ADF"/>
    <w:rsid w:val="00B752A8"/>
    <w:rsid w:val="00B75C29"/>
    <w:rsid w:val="00B765A3"/>
    <w:rsid w:val="00B8036E"/>
    <w:rsid w:val="00B8049F"/>
    <w:rsid w:val="00B81A2A"/>
    <w:rsid w:val="00B82A29"/>
    <w:rsid w:val="00B83CE0"/>
    <w:rsid w:val="00B84F06"/>
    <w:rsid w:val="00B84FFA"/>
    <w:rsid w:val="00B8528A"/>
    <w:rsid w:val="00B91738"/>
    <w:rsid w:val="00B92332"/>
    <w:rsid w:val="00B93026"/>
    <w:rsid w:val="00B95D49"/>
    <w:rsid w:val="00B968A9"/>
    <w:rsid w:val="00B9771A"/>
    <w:rsid w:val="00BA03AB"/>
    <w:rsid w:val="00BA5957"/>
    <w:rsid w:val="00BA5E75"/>
    <w:rsid w:val="00BA693E"/>
    <w:rsid w:val="00BA7AB3"/>
    <w:rsid w:val="00BB1F6B"/>
    <w:rsid w:val="00BB2739"/>
    <w:rsid w:val="00BB2F4B"/>
    <w:rsid w:val="00BB4844"/>
    <w:rsid w:val="00BB4869"/>
    <w:rsid w:val="00BB4C54"/>
    <w:rsid w:val="00BB5FF4"/>
    <w:rsid w:val="00BC07DD"/>
    <w:rsid w:val="00BC15C9"/>
    <w:rsid w:val="00BC357B"/>
    <w:rsid w:val="00BC3C58"/>
    <w:rsid w:val="00BC4308"/>
    <w:rsid w:val="00BC624C"/>
    <w:rsid w:val="00BC6299"/>
    <w:rsid w:val="00BC64C3"/>
    <w:rsid w:val="00BC6BFA"/>
    <w:rsid w:val="00BD2C2F"/>
    <w:rsid w:val="00BD64FA"/>
    <w:rsid w:val="00BD673A"/>
    <w:rsid w:val="00BD6FDD"/>
    <w:rsid w:val="00BD762E"/>
    <w:rsid w:val="00BD7FDF"/>
    <w:rsid w:val="00BE03CF"/>
    <w:rsid w:val="00BE0C42"/>
    <w:rsid w:val="00BE2007"/>
    <w:rsid w:val="00BE26F4"/>
    <w:rsid w:val="00BE4A04"/>
    <w:rsid w:val="00BE60C9"/>
    <w:rsid w:val="00BE7E49"/>
    <w:rsid w:val="00BE7F41"/>
    <w:rsid w:val="00BF0B83"/>
    <w:rsid w:val="00BF127B"/>
    <w:rsid w:val="00BF12D4"/>
    <w:rsid w:val="00BF1C71"/>
    <w:rsid w:val="00BF1FD7"/>
    <w:rsid w:val="00BF4698"/>
    <w:rsid w:val="00BF4D56"/>
    <w:rsid w:val="00BF5068"/>
    <w:rsid w:val="00BF5E4F"/>
    <w:rsid w:val="00BF6531"/>
    <w:rsid w:val="00BF6ED9"/>
    <w:rsid w:val="00C00398"/>
    <w:rsid w:val="00C02A06"/>
    <w:rsid w:val="00C02BBA"/>
    <w:rsid w:val="00C039F5"/>
    <w:rsid w:val="00C03B14"/>
    <w:rsid w:val="00C04630"/>
    <w:rsid w:val="00C04758"/>
    <w:rsid w:val="00C0573C"/>
    <w:rsid w:val="00C1073B"/>
    <w:rsid w:val="00C12AA8"/>
    <w:rsid w:val="00C15635"/>
    <w:rsid w:val="00C170C2"/>
    <w:rsid w:val="00C17CDC"/>
    <w:rsid w:val="00C20489"/>
    <w:rsid w:val="00C24B71"/>
    <w:rsid w:val="00C24FB1"/>
    <w:rsid w:val="00C26658"/>
    <w:rsid w:val="00C31EA5"/>
    <w:rsid w:val="00C32336"/>
    <w:rsid w:val="00C33B03"/>
    <w:rsid w:val="00C33CA6"/>
    <w:rsid w:val="00C34368"/>
    <w:rsid w:val="00C35D71"/>
    <w:rsid w:val="00C35E60"/>
    <w:rsid w:val="00C368DB"/>
    <w:rsid w:val="00C36D66"/>
    <w:rsid w:val="00C36DF2"/>
    <w:rsid w:val="00C42AE3"/>
    <w:rsid w:val="00C42B15"/>
    <w:rsid w:val="00C43643"/>
    <w:rsid w:val="00C450E1"/>
    <w:rsid w:val="00C456A2"/>
    <w:rsid w:val="00C45CF5"/>
    <w:rsid w:val="00C461AD"/>
    <w:rsid w:val="00C46233"/>
    <w:rsid w:val="00C479D7"/>
    <w:rsid w:val="00C509D6"/>
    <w:rsid w:val="00C52F54"/>
    <w:rsid w:val="00C5646B"/>
    <w:rsid w:val="00C61511"/>
    <w:rsid w:val="00C6241E"/>
    <w:rsid w:val="00C6336D"/>
    <w:rsid w:val="00C63417"/>
    <w:rsid w:val="00C63566"/>
    <w:rsid w:val="00C641B7"/>
    <w:rsid w:val="00C7064D"/>
    <w:rsid w:val="00C70CF6"/>
    <w:rsid w:val="00C7286F"/>
    <w:rsid w:val="00C72AC2"/>
    <w:rsid w:val="00C73F1E"/>
    <w:rsid w:val="00C77E9C"/>
    <w:rsid w:val="00C80CB1"/>
    <w:rsid w:val="00C8117E"/>
    <w:rsid w:val="00C81BAC"/>
    <w:rsid w:val="00C84C23"/>
    <w:rsid w:val="00C8513B"/>
    <w:rsid w:val="00C85277"/>
    <w:rsid w:val="00C86802"/>
    <w:rsid w:val="00C930CD"/>
    <w:rsid w:val="00C93E5A"/>
    <w:rsid w:val="00C94DC9"/>
    <w:rsid w:val="00C961AE"/>
    <w:rsid w:val="00C96804"/>
    <w:rsid w:val="00C96C73"/>
    <w:rsid w:val="00C97A0C"/>
    <w:rsid w:val="00C97D11"/>
    <w:rsid w:val="00CA276E"/>
    <w:rsid w:val="00CA2A21"/>
    <w:rsid w:val="00CA2B71"/>
    <w:rsid w:val="00CA5EF4"/>
    <w:rsid w:val="00CA6238"/>
    <w:rsid w:val="00CB2721"/>
    <w:rsid w:val="00CB42F9"/>
    <w:rsid w:val="00CB45CA"/>
    <w:rsid w:val="00CB50FF"/>
    <w:rsid w:val="00CB545E"/>
    <w:rsid w:val="00CB563B"/>
    <w:rsid w:val="00CB5BE0"/>
    <w:rsid w:val="00CB60E7"/>
    <w:rsid w:val="00CB7534"/>
    <w:rsid w:val="00CB7C0F"/>
    <w:rsid w:val="00CB7D0F"/>
    <w:rsid w:val="00CB7D1E"/>
    <w:rsid w:val="00CC1FC6"/>
    <w:rsid w:val="00CC23DE"/>
    <w:rsid w:val="00CC2413"/>
    <w:rsid w:val="00CC245F"/>
    <w:rsid w:val="00CC313E"/>
    <w:rsid w:val="00CC47EC"/>
    <w:rsid w:val="00CC537A"/>
    <w:rsid w:val="00CC5454"/>
    <w:rsid w:val="00CC79F1"/>
    <w:rsid w:val="00CD0F8B"/>
    <w:rsid w:val="00CD0FA8"/>
    <w:rsid w:val="00CD2B67"/>
    <w:rsid w:val="00CD35B6"/>
    <w:rsid w:val="00CD3C52"/>
    <w:rsid w:val="00CD460A"/>
    <w:rsid w:val="00CD57AA"/>
    <w:rsid w:val="00CD61DB"/>
    <w:rsid w:val="00CD65CD"/>
    <w:rsid w:val="00CE2B99"/>
    <w:rsid w:val="00CE42CA"/>
    <w:rsid w:val="00CE4776"/>
    <w:rsid w:val="00CE6441"/>
    <w:rsid w:val="00CE7BAD"/>
    <w:rsid w:val="00CF1D0B"/>
    <w:rsid w:val="00CF3CF9"/>
    <w:rsid w:val="00CF42E1"/>
    <w:rsid w:val="00CF68EC"/>
    <w:rsid w:val="00D01508"/>
    <w:rsid w:val="00D03743"/>
    <w:rsid w:val="00D04161"/>
    <w:rsid w:val="00D0521F"/>
    <w:rsid w:val="00D05712"/>
    <w:rsid w:val="00D11336"/>
    <w:rsid w:val="00D116B9"/>
    <w:rsid w:val="00D117C5"/>
    <w:rsid w:val="00D12844"/>
    <w:rsid w:val="00D1346A"/>
    <w:rsid w:val="00D13C11"/>
    <w:rsid w:val="00D14A9F"/>
    <w:rsid w:val="00D178EE"/>
    <w:rsid w:val="00D17A44"/>
    <w:rsid w:val="00D206F7"/>
    <w:rsid w:val="00D2231C"/>
    <w:rsid w:val="00D230AC"/>
    <w:rsid w:val="00D23282"/>
    <w:rsid w:val="00D2370A"/>
    <w:rsid w:val="00D23951"/>
    <w:rsid w:val="00D262A1"/>
    <w:rsid w:val="00D2630E"/>
    <w:rsid w:val="00D26A0A"/>
    <w:rsid w:val="00D270DA"/>
    <w:rsid w:val="00D30912"/>
    <w:rsid w:val="00D30CC3"/>
    <w:rsid w:val="00D3113B"/>
    <w:rsid w:val="00D354E0"/>
    <w:rsid w:val="00D35C58"/>
    <w:rsid w:val="00D369E7"/>
    <w:rsid w:val="00D36F2D"/>
    <w:rsid w:val="00D41C14"/>
    <w:rsid w:val="00D432A1"/>
    <w:rsid w:val="00D4443A"/>
    <w:rsid w:val="00D4471E"/>
    <w:rsid w:val="00D44776"/>
    <w:rsid w:val="00D51F95"/>
    <w:rsid w:val="00D53748"/>
    <w:rsid w:val="00D540D2"/>
    <w:rsid w:val="00D54A32"/>
    <w:rsid w:val="00D56EC2"/>
    <w:rsid w:val="00D60265"/>
    <w:rsid w:val="00D609AD"/>
    <w:rsid w:val="00D634B5"/>
    <w:rsid w:val="00D639A5"/>
    <w:rsid w:val="00D657E4"/>
    <w:rsid w:val="00D662C6"/>
    <w:rsid w:val="00D6694F"/>
    <w:rsid w:val="00D70219"/>
    <w:rsid w:val="00D72297"/>
    <w:rsid w:val="00D737A9"/>
    <w:rsid w:val="00D74E10"/>
    <w:rsid w:val="00D75E40"/>
    <w:rsid w:val="00D75F4D"/>
    <w:rsid w:val="00D76FCF"/>
    <w:rsid w:val="00D82FAF"/>
    <w:rsid w:val="00D850EC"/>
    <w:rsid w:val="00D85933"/>
    <w:rsid w:val="00D860CA"/>
    <w:rsid w:val="00D8677C"/>
    <w:rsid w:val="00D869F5"/>
    <w:rsid w:val="00D86EF8"/>
    <w:rsid w:val="00D871AA"/>
    <w:rsid w:val="00D875A8"/>
    <w:rsid w:val="00D91055"/>
    <w:rsid w:val="00D922E6"/>
    <w:rsid w:val="00D927B7"/>
    <w:rsid w:val="00D9379D"/>
    <w:rsid w:val="00D94233"/>
    <w:rsid w:val="00DA0876"/>
    <w:rsid w:val="00DA62FE"/>
    <w:rsid w:val="00DA6C72"/>
    <w:rsid w:val="00DB013D"/>
    <w:rsid w:val="00DB0CFC"/>
    <w:rsid w:val="00DB15B6"/>
    <w:rsid w:val="00DB1A1C"/>
    <w:rsid w:val="00DB486D"/>
    <w:rsid w:val="00DB553C"/>
    <w:rsid w:val="00DB56C7"/>
    <w:rsid w:val="00DB58C9"/>
    <w:rsid w:val="00DB7EA6"/>
    <w:rsid w:val="00DC0C4D"/>
    <w:rsid w:val="00DC1C7C"/>
    <w:rsid w:val="00DC1E05"/>
    <w:rsid w:val="00DC28E4"/>
    <w:rsid w:val="00DC2BD0"/>
    <w:rsid w:val="00DC348A"/>
    <w:rsid w:val="00DC3643"/>
    <w:rsid w:val="00DC3D65"/>
    <w:rsid w:val="00DC482D"/>
    <w:rsid w:val="00DC4D8A"/>
    <w:rsid w:val="00DC5850"/>
    <w:rsid w:val="00DC750E"/>
    <w:rsid w:val="00DD045D"/>
    <w:rsid w:val="00DD0707"/>
    <w:rsid w:val="00DD1C3C"/>
    <w:rsid w:val="00DD4635"/>
    <w:rsid w:val="00DD7915"/>
    <w:rsid w:val="00DE2401"/>
    <w:rsid w:val="00DE28BA"/>
    <w:rsid w:val="00DE33CB"/>
    <w:rsid w:val="00DE35AF"/>
    <w:rsid w:val="00DF0F18"/>
    <w:rsid w:val="00DF1465"/>
    <w:rsid w:val="00DF43F4"/>
    <w:rsid w:val="00DF48F4"/>
    <w:rsid w:val="00DF4BAC"/>
    <w:rsid w:val="00DF4D0E"/>
    <w:rsid w:val="00DF578A"/>
    <w:rsid w:val="00DF57EE"/>
    <w:rsid w:val="00E02697"/>
    <w:rsid w:val="00E02965"/>
    <w:rsid w:val="00E0382F"/>
    <w:rsid w:val="00E04699"/>
    <w:rsid w:val="00E109DF"/>
    <w:rsid w:val="00E12806"/>
    <w:rsid w:val="00E13521"/>
    <w:rsid w:val="00E139B1"/>
    <w:rsid w:val="00E14077"/>
    <w:rsid w:val="00E14590"/>
    <w:rsid w:val="00E14EEA"/>
    <w:rsid w:val="00E15FD2"/>
    <w:rsid w:val="00E16B8B"/>
    <w:rsid w:val="00E16D5E"/>
    <w:rsid w:val="00E178E0"/>
    <w:rsid w:val="00E20E6F"/>
    <w:rsid w:val="00E2249D"/>
    <w:rsid w:val="00E22F00"/>
    <w:rsid w:val="00E25137"/>
    <w:rsid w:val="00E260ED"/>
    <w:rsid w:val="00E27324"/>
    <w:rsid w:val="00E27B0D"/>
    <w:rsid w:val="00E27FCC"/>
    <w:rsid w:val="00E334B8"/>
    <w:rsid w:val="00E33C84"/>
    <w:rsid w:val="00E34E4A"/>
    <w:rsid w:val="00E363F5"/>
    <w:rsid w:val="00E368A5"/>
    <w:rsid w:val="00E376BB"/>
    <w:rsid w:val="00E37DFC"/>
    <w:rsid w:val="00E412C2"/>
    <w:rsid w:val="00E4175A"/>
    <w:rsid w:val="00E41E59"/>
    <w:rsid w:val="00E43E57"/>
    <w:rsid w:val="00E4617B"/>
    <w:rsid w:val="00E47ADA"/>
    <w:rsid w:val="00E515A2"/>
    <w:rsid w:val="00E525C0"/>
    <w:rsid w:val="00E541A0"/>
    <w:rsid w:val="00E55757"/>
    <w:rsid w:val="00E56138"/>
    <w:rsid w:val="00E617F1"/>
    <w:rsid w:val="00E62BB7"/>
    <w:rsid w:val="00E630A9"/>
    <w:rsid w:val="00E64005"/>
    <w:rsid w:val="00E645F4"/>
    <w:rsid w:val="00E65922"/>
    <w:rsid w:val="00E65CA6"/>
    <w:rsid w:val="00E67591"/>
    <w:rsid w:val="00E677BA"/>
    <w:rsid w:val="00E70157"/>
    <w:rsid w:val="00E70414"/>
    <w:rsid w:val="00E70C1E"/>
    <w:rsid w:val="00E71FB4"/>
    <w:rsid w:val="00E7281C"/>
    <w:rsid w:val="00E72A62"/>
    <w:rsid w:val="00E735F9"/>
    <w:rsid w:val="00E761B1"/>
    <w:rsid w:val="00E761D0"/>
    <w:rsid w:val="00E76857"/>
    <w:rsid w:val="00E805A5"/>
    <w:rsid w:val="00E80FF5"/>
    <w:rsid w:val="00E81FB3"/>
    <w:rsid w:val="00E84FD4"/>
    <w:rsid w:val="00E85069"/>
    <w:rsid w:val="00E856ED"/>
    <w:rsid w:val="00E872AC"/>
    <w:rsid w:val="00E8734A"/>
    <w:rsid w:val="00E8751E"/>
    <w:rsid w:val="00E877D8"/>
    <w:rsid w:val="00E90259"/>
    <w:rsid w:val="00E90C31"/>
    <w:rsid w:val="00E90DED"/>
    <w:rsid w:val="00E915DF"/>
    <w:rsid w:val="00E91A90"/>
    <w:rsid w:val="00E937C0"/>
    <w:rsid w:val="00E9547D"/>
    <w:rsid w:val="00E96F4D"/>
    <w:rsid w:val="00EA0E8E"/>
    <w:rsid w:val="00EA12CD"/>
    <w:rsid w:val="00EA1A45"/>
    <w:rsid w:val="00EA76E7"/>
    <w:rsid w:val="00EA7BAE"/>
    <w:rsid w:val="00EB06D7"/>
    <w:rsid w:val="00EB1A2C"/>
    <w:rsid w:val="00EB1C73"/>
    <w:rsid w:val="00EB278D"/>
    <w:rsid w:val="00EB2837"/>
    <w:rsid w:val="00EB2F15"/>
    <w:rsid w:val="00EB2F84"/>
    <w:rsid w:val="00EB535B"/>
    <w:rsid w:val="00EB58EA"/>
    <w:rsid w:val="00EB6635"/>
    <w:rsid w:val="00EB6FE3"/>
    <w:rsid w:val="00EC01EF"/>
    <w:rsid w:val="00EC1C05"/>
    <w:rsid w:val="00EC3F4B"/>
    <w:rsid w:val="00EC4691"/>
    <w:rsid w:val="00ED0A5B"/>
    <w:rsid w:val="00ED1531"/>
    <w:rsid w:val="00ED3B46"/>
    <w:rsid w:val="00ED4297"/>
    <w:rsid w:val="00ED4E16"/>
    <w:rsid w:val="00EE099A"/>
    <w:rsid w:val="00EE10E4"/>
    <w:rsid w:val="00EE388C"/>
    <w:rsid w:val="00EE4E42"/>
    <w:rsid w:val="00EE5C91"/>
    <w:rsid w:val="00EE612F"/>
    <w:rsid w:val="00EE6C55"/>
    <w:rsid w:val="00EE7FFE"/>
    <w:rsid w:val="00EF0F53"/>
    <w:rsid w:val="00EF2D2A"/>
    <w:rsid w:val="00EF2D39"/>
    <w:rsid w:val="00EF30BC"/>
    <w:rsid w:val="00EF52AA"/>
    <w:rsid w:val="00EF5C62"/>
    <w:rsid w:val="00EF66E6"/>
    <w:rsid w:val="00EF6B9A"/>
    <w:rsid w:val="00F001E7"/>
    <w:rsid w:val="00F00B55"/>
    <w:rsid w:val="00F00F50"/>
    <w:rsid w:val="00F014DC"/>
    <w:rsid w:val="00F01C4A"/>
    <w:rsid w:val="00F02F97"/>
    <w:rsid w:val="00F05908"/>
    <w:rsid w:val="00F05E04"/>
    <w:rsid w:val="00F067C9"/>
    <w:rsid w:val="00F10AFE"/>
    <w:rsid w:val="00F11C8B"/>
    <w:rsid w:val="00F12507"/>
    <w:rsid w:val="00F15551"/>
    <w:rsid w:val="00F1793F"/>
    <w:rsid w:val="00F17A2F"/>
    <w:rsid w:val="00F219AE"/>
    <w:rsid w:val="00F22F68"/>
    <w:rsid w:val="00F23353"/>
    <w:rsid w:val="00F24530"/>
    <w:rsid w:val="00F2562E"/>
    <w:rsid w:val="00F266C4"/>
    <w:rsid w:val="00F2696F"/>
    <w:rsid w:val="00F31EAE"/>
    <w:rsid w:val="00F32D13"/>
    <w:rsid w:val="00F33930"/>
    <w:rsid w:val="00F347A6"/>
    <w:rsid w:val="00F362EA"/>
    <w:rsid w:val="00F36517"/>
    <w:rsid w:val="00F36AC8"/>
    <w:rsid w:val="00F379A5"/>
    <w:rsid w:val="00F41635"/>
    <w:rsid w:val="00F41B44"/>
    <w:rsid w:val="00F4267F"/>
    <w:rsid w:val="00F43A57"/>
    <w:rsid w:val="00F45CDE"/>
    <w:rsid w:val="00F4604E"/>
    <w:rsid w:val="00F46B61"/>
    <w:rsid w:val="00F5098D"/>
    <w:rsid w:val="00F537DA"/>
    <w:rsid w:val="00F552AD"/>
    <w:rsid w:val="00F56170"/>
    <w:rsid w:val="00F56F8A"/>
    <w:rsid w:val="00F570FA"/>
    <w:rsid w:val="00F60725"/>
    <w:rsid w:val="00F6075C"/>
    <w:rsid w:val="00F60D74"/>
    <w:rsid w:val="00F622E2"/>
    <w:rsid w:val="00F62D6B"/>
    <w:rsid w:val="00F63F54"/>
    <w:rsid w:val="00F6532C"/>
    <w:rsid w:val="00F65C77"/>
    <w:rsid w:val="00F66286"/>
    <w:rsid w:val="00F67C10"/>
    <w:rsid w:val="00F71C30"/>
    <w:rsid w:val="00F73CC2"/>
    <w:rsid w:val="00F80391"/>
    <w:rsid w:val="00F812DD"/>
    <w:rsid w:val="00F84FD4"/>
    <w:rsid w:val="00F852F6"/>
    <w:rsid w:val="00F91EC7"/>
    <w:rsid w:val="00F923D5"/>
    <w:rsid w:val="00F930BE"/>
    <w:rsid w:val="00F93DE2"/>
    <w:rsid w:val="00F94C13"/>
    <w:rsid w:val="00F952EB"/>
    <w:rsid w:val="00F95AA0"/>
    <w:rsid w:val="00F95D38"/>
    <w:rsid w:val="00F96970"/>
    <w:rsid w:val="00F97FD4"/>
    <w:rsid w:val="00FA1D27"/>
    <w:rsid w:val="00FA2CBB"/>
    <w:rsid w:val="00FA2D1B"/>
    <w:rsid w:val="00FA3B34"/>
    <w:rsid w:val="00FA4A5F"/>
    <w:rsid w:val="00FA5392"/>
    <w:rsid w:val="00FA5630"/>
    <w:rsid w:val="00FB0E59"/>
    <w:rsid w:val="00FB131C"/>
    <w:rsid w:val="00FB2101"/>
    <w:rsid w:val="00FB5D9D"/>
    <w:rsid w:val="00FB644F"/>
    <w:rsid w:val="00FB7DE6"/>
    <w:rsid w:val="00FC046C"/>
    <w:rsid w:val="00FC0599"/>
    <w:rsid w:val="00FC1131"/>
    <w:rsid w:val="00FC156F"/>
    <w:rsid w:val="00FC2406"/>
    <w:rsid w:val="00FC3213"/>
    <w:rsid w:val="00FC4090"/>
    <w:rsid w:val="00FC51AC"/>
    <w:rsid w:val="00FC5FC8"/>
    <w:rsid w:val="00FC7465"/>
    <w:rsid w:val="00FC75A2"/>
    <w:rsid w:val="00FD0263"/>
    <w:rsid w:val="00FD0AED"/>
    <w:rsid w:val="00FD1B36"/>
    <w:rsid w:val="00FD24A7"/>
    <w:rsid w:val="00FD291F"/>
    <w:rsid w:val="00FD565F"/>
    <w:rsid w:val="00FD58AA"/>
    <w:rsid w:val="00FD6F57"/>
    <w:rsid w:val="00FE163D"/>
    <w:rsid w:val="00FE4961"/>
    <w:rsid w:val="00FE505F"/>
    <w:rsid w:val="00FF1127"/>
    <w:rsid w:val="00FF15FB"/>
    <w:rsid w:val="00FF19FC"/>
    <w:rsid w:val="00FF27F4"/>
    <w:rsid w:val="00FF31F2"/>
    <w:rsid w:val="00FF6248"/>
    <w:rsid w:val="00FF62E4"/>
    <w:rsid w:val="00FF71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EAE"/>
    <w:rPr>
      <w:sz w:val="24"/>
      <w:szCs w:val="24"/>
    </w:rPr>
  </w:style>
  <w:style w:type="paragraph" w:styleId="1">
    <w:name w:val="heading 1"/>
    <w:basedOn w:val="a"/>
    <w:next w:val="a"/>
    <w:link w:val="10"/>
    <w:uiPriority w:val="99"/>
    <w:qFormat/>
    <w:rsid w:val="002C5EAE"/>
    <w:pPr>
      <w:keepNext/>
      <w:jc w:val="center"/>
      <w:outlineLvl w:val="0"/>
    </w:pPr>
    <w:rPr>
      <w:b/>
      <w:bCs/>
      <w:sz w:val="40"/>
      <w:szCs w:val="40"/>
    </w:rPr>
  </w:style>
  <w:style w:type="paragraph" w:styleId="2">
    <w:name w:val="heading 2"/>
    <w:basedOn w:val="a"/>
    <w:next w:val="a"/>
    <w:link w:val="20"/>
    <w:uiPriority w:val="99"/>
    <w:qFormat/>
    <w:rsid w:val="002C5EAE"/>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2C5EAE"/>
    <w:pPr>
      <w:spacing w:before="240" w:after="60"/>
      <w:outlineLvl w:val="5"/>
    </w:pPr>
    <w:rPr>
      <w:b/>
      <w:bCs/>
      <w:sz w:val="22"/>
      <w:szCs w:val="22"/>
    </w:rPr>
  </w:style>
  <w:style w:type="paragraph" w:styleId="9">
    <w:name w:val="heading 9"/>
    <w:basedOn w:val="a"/>
    <w:next w:val="a"/>
    <w:link w:val="90"/>
    <w:uiPriority w:val="99"/>
    <w:qFormat/>
    <w:rsid w:val="002C5EA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28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61287"/>
    <w:rPr>
      <w:rFonts w:ascii="Cambria" w:eastAsia="Times New Roman" w:hAnsi="Cambria" w:cs="Times New Roman"/>
      <w:b/>
      <w:bCs/>
      <w:i/>
      <w:iCs/>
      <w:sz w:val="28"/>
      <w:szCs w:val="28"/>
    </w:rPr>
  </w:style>
  <w:style w:type="character" w:customStyle="1" w:styleId="60">
    <w:name w:val="Заголовок 6 Знак"/>
    <w:basedOn w:val="a0"/>
    <w:link w:val="6"/>
    <w:uiPriority w:val="9"/>
    <w:semiHidden/>
    <w:rsid w:val="00061287"/>
    <w:rPr>
      <w:rFonts w:ascii="Calibri" w:eastAsia="Times New Roman" w:hAnsi="Calibri" w:cs="Times New Roman"/>
      <w:b/>
      <w:bCs/>
    </w:rPr>
  </w:style>
  <w:style w:type="character" w:customStyle="1" w:styleId="90">
    <w:name w:val="Заголовок 9 Знак"/>
    <w:basedOn w:val="a0"/>
    <w:link w:val="9"/>
    <w:uiPriority w:val="9"/>
    <w:semiHidden/>
    <w:rsid w:val="00061287"/>
    <w:rPr>
      <w:rFonts w:ascii="Cambria" w:eastAsia="Times New Roman" w:hAnsi="Cambria" w:cs="Times New Roman"/>
    </w:rPr>
  </w:style>
  <w:style w:type="paragraph" w:customStyle="1" w:styleId="a3">
    <w:name w:val="Знак Знак Знак Знак Знак Знак Знак"/>
    <w:basedOn w:val="a"/>
    <w:uiPriority w:val="99"/>
    <w:rsid w:val="00444AFD"/>
    <w:pPr>
      <w:spacing w:before="100" w:beforeAutospacing="1" w:after="100" w:afterAutospacing="1"/>
    </w:pPr>
    <w:rPr>
      <w:rFonts w:ascii="Tahoma" w:hAnsi="Tahoma" w:cs="Tahoma"/>
      <w:sz w:val="20"/>
      <w:szCs w:val="20"/>
      <w:lang w:val="en-US" w:eastAsia="en-US"/>
    </w:rPr>
  </w:style>
  <w:style w:type="paragraph" w:styleId="a4">
    <w:name w:val="header"/>
    <w:basedOn w:val="a"/>
    <w:link w:val="a5"/>
    <w:uiPriority w:val="99"/>
    <w:rsid w:val="002C5EAE"/>
    <w:pPr>
      <w:tabs>
        <w:tab w:val="center" w:pos="4677"/>
        <w:tab w:val="right" w:pos="9355"/>
      </w:tabs>
    </w:pPr>
  </w:style>
  <w:style w:type="character" w:customStyle="1" w:styleId="a5">
    <w:name w:val="Верхний колонтитул Знак"/>
    <w:basedOn w:val="a0"/>
    <w:link w:val="a4"/>
    <w:uiPriority w:val="99"/>
    <w:semiHidden/>
    <w:rsid w:val="00061287"/>
    <w:rPr>
      <w:sz w:val="24"/>
      <w:szCs w:val="24"/>
    </w:rPr>
  </w:style>
  <w:style w:type="paragraph" w:styleId="a6">
    <w:name w:val="footer"/>
    <w:basedOn w:val="a"/>
    <w:link w:val="a7"/>
    <w:uiPriority w:val="99"/>
    <w:rsid w:val="002C5EAE"/>
    <w:pPr>
      <w:tabs>
        <w:tab w:val="center" w:pos="4677"/>
        <w:tab w:val="right" w:pos="9355"/>
      </w:tabs>
    </w:pPr>
  </w:style>
  <w:style w:type="character" w:customStyle="1" w:styleId="a7">
    <w:name w:val="Нижний колонтитул Знак"/>
    <w:basedOn w:val="a0"/>
    <w:link w:val="a6"/>
    <w:uiPriority w:val="99"/>
    <w:semiHidden/>
    <w:rsid w:val="00061287"/>
    <w:rPr>
      <w:sz w:val="24"/>
      <w:szCs w:val="24"/>
    </w:rPr>
  </w:style>
  <w:style w:type="paragraph" w:customStyle="1" w:styleId="ConsPlusNormal">
    <w:name w:val="ConsPlusNormal"/>
    <w:uiPriority w:val="99"/>
    <w:rsid w:val="002C5EA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C5EA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C5EAE"/>
    <w:pPr>
      <w:widowControl w:val="0"/>
      <w:autoSpaceDE w:val="0"/>
      <w:autoSpaceDN w:val="0"/>
      <w:adjustRightInd w:val="0"/>
    </w:pPr>
    <w:rPr>
      <w:rFonts w:ascii="Arial" w:hAnsi="Arial" w:cs="Arial"/>
      <w:b/>
      <w:bCs/>
    </w:rPr>
  </w:style>
  <w:style w:type="table" w:styleId="a8">
    <w:name w:val="Table Grid"/>
    <w:basedOn w:val="a1"/>
    <w:uiPriority w:val="99"/>
    <w:rsid w:val="002C5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2C5EAE"/>
  </w:style>
  <w:style w:type="paragraph" w:customStyle="1" w:styleId="aa">
    <w:name w:val="Ïîäïóíêò"/>
    <w:basedOn w:val="a"/>
    <w:uiPriority w:val="99"/>
    <w:rsid w:val="002C5EAE"/>
    <w:pPr>
      <w:jc w:val="both"/>
    </w:pPr>
  </w:style>
  <w:style w:type="character" w:styleId="ab">
    <w:name w:val="Hyperlink"/>
    <w:basedOn w:val="a0"/>
    <w:uiPriority w:val="99"/>
    <w:rsid w:val="002C5EAE"/>
    <w:rPr>
      <w:color w:val="0000FF"/>
      <w:u w:val="single"/>
    </w:rPr>
  </w:style>
  <w:style w:type="paragraph" w:customStyle="1" w:styleId="21">
    <w:name w:val="Основной текст 21"/>
    <w:basedOn w:val="a"/>
    <w:uiPriority w:val="99"/>
    <w:rsid w:val="002C5EAE"/>
    <w:pPr>
      <w:jc w:val="center"/>
    </w:pPr>
    <w:rPr>
      <w:b/>
      <w:bCs/>
      <w:sz w:val="28"/>
      <w:szCs w:val="28"/>
    </w:rPr>
  </w:style>
  <w:style w:type="paragraph" w:customStyle="1" w:styleId="31">
    <w:name w:val="Основной текст с отступом 31"/>
    <w:basedOn w:val="a"/>
    <w:uiPriority w:val="99"/>
    <w:rsid w:val="002C5EAE"/>
    <w:pPr>
      <w:ind w:firstLine="567"/>
      <w:jc w:val="center"/>
    </w:pPr>
    <w:rPr>
      <w:sz w:val="28"/>
      <w:szCs w:val="28"/>
    </w:rPr>
  </w:style>
  <w:style w:type="character" w:styleId="ac">
    <w:name w:val="FollowedHyperlink"/>
    <w:basedOn w:val="a0"/>
    <w:uiPriority w:val="99"/>
    <w:rsid w:val="002C5EAE"/>
    <w:rPr>
      <w:color w:val="800080"/>
      <w:u w:val="single"/>
    </w:rPr>
  </w:style>
  <w:style w:type="paragraph" w:styleId="3">
    <w:name w:val="Body Text 3"/>
    <w:basedOn w:val="a"/>
    <w:link w:val="30"/>
    <w:uiPriority w:val="99"/>
    <w:rsid w:val="002C5EAE"/>
    <w:pPr>
      <w:jc w:val="both"/>
    </w:pPr>
    <w:rPr>
      <w:sz w:val="20"/>
      <w:szCs w:val="20"/>
    </w:rPr>
  </w:style>
  <w:style w:type="character" w:customStyle="1" w:styleId="30">
    <w:name w:val="Основной текст 3 Знак"/>
    <w:basedOn w:val="a0"/>
    <w:link w:val="3"/>
    <w:uiPriority w:val="99"/>
    <w:semiHidden/>
    <w:rsid w:val="00061287"/>
    <w:rPr>
      <w:sz w:val="16"/>
      <w:szCs w:val="16"/>
    </w:rPr>
  </w:style>
  <w:style w:type="paragraph" w:customStyle="1" w:styleId="ConsNormal">
    <w:name w:val="ConsNormal"/>
    <w:uiPriority w:val="99"/>
    <w:rsid w:val="002C5EAE"/>
    <w:pPr>
      <w:widowControl w:val="0"/>
      <w:autoSpaceDE w:val="0"/>
      <w:autoSpaceDN w:val="0"/>
      <w:adjustRightInd w:val="0"/>
      <w:ind w:right="19772" w:firstLine="720"/>
    </w:pPr>
    <w:rPr>
      <w:rFonts w:ascii="Arial" w:hAnsi="Arial" w:cs="Arial"/>
    </w:rPr>
  </w:style>
  <w:style w:type="paragraph" w:styleId="ad">
    <w:name w:val="Body Text Indent"/>
    <w:basedOn w:val="a"/>
    <w:link w:val="ae"/>
    <w:uiPriority w:val="99"/>
    <w:rsid w:val="002C5EAE"/>
    <w:pPr>
      <w:spacing w:after="120"/>
      <w:ind w:left="283"/>
    </w:pPr>
  </w:style>
  <w:style w:type="character" w:customStyle="1" w:styleId="ae">
    <w:name w:val="Основной текст с отступом Знак"/>
    <w:basedOn w:val="a0"/>
    <w:link w:val="ad"/>
    <w:uiPriority w:val="99"/>
    <w:semiHidden/>
    <w:rsid w:val="00061287"/>
    <w:rPr>
      <w:sz w:val="24"/>
      <w:szCs w:val="24"/>
    </w:rPr>
  </w:style>
  <w:style w:type="paragraph" w:styleId="af">
    <w:name w:val="Body Text"/>
    <w:basedOn w:val="a"/>
    <w:link w:val="af0"/>
    <w:uiPriority w:val="99"/>
    <w:rsid w:val="002C5EAE"/>
    <w:pPr>
      <w:spacing w:after="120"/>
    </w:pPr>
  </w:style>
  <w:style w:type="character" w:customStyle="1" w:styleId="af0">
    <w:name w:val="Основной текст Знак"/>
    <w:basedOn w:val="a0"/>
    <w:link w:val="af"/>
    <w:uiPriority w:val="99"/>
    <w:semiHidden/>
    <w:rsid w:val="00061287"/>
    <w:rPr>
      <w:sz w:val="24"/>
      <w:szCs w:val="24"/>
    </w:rPr>
  </w:style>
  <w:style w:type="paragraph" w:styleId="af1">
    <w:name w:val="List Paragraph"/>
    <w:basedOn w:val="a"/>
    <w:uiPriority w:val="99"/>
    <w:qFormat/>
    <w:rsid w:val="002C5EAE"/>
    <w:pPr>
      <w:ind w:left="720"/>
      <w:jc w:val="center"/>
    </w:pPr>
    <w:rPr>
      <w:rFonts w:ascii="Calibri" w:hAnsi="Calibri" w:cs="Calibri"/>
      <w:sz w:val="22"/>
      <w:szCs w:val="22"/>
      <w:lang w:eastAsia="en-US"/>
    </w:rPr>
  </w:style>
  <w:style w:type="paragraph" w:styleId="22">
    <w:name w:val="Body Text Indent 2"/>
    <w:basedOn w:val="a"/>
    <w:link w:val="23"/>
    <w:uiPriority w:val="99"/>
    <w:rsid w:val="002C5EAE"/>
    <w:pPr>
      <w:spacing w:after="120" w:line="480" w:lineRule="auto"/>
      <w:ind w:left="283"/>
    </w:pPr>
  </w:style>
  <w:style w:type="character" w:customStyle="1" w:styleId="23">
    <w:name w:val="Основной текст с отступом 2 Знак"/>
    <w:basedOn w:val="a0"/>
    <w:link w:val="22"/>
    <w:uiPriority w:val="99"/>
    <w:semiHidden/>
    <w:rsid w:val="00061287"/>
    <w:rPr>
      <w:sz w:val="24"/>
      <w:szCs w:val="24"/>
    </w:rPr>
  </w:style>
  <w:style w:type="paragraph" w:styleId="32">
    <w:name w:val="Body Text Indent 3"/>
    <w:basedOn w:val="a"/>
    <w:link w:val="33"/>
    <w:uiPriority w:val="99"/>
    <w:rsid w:val="002C5EAE"/>
    <w:pPr>
      <w:spacing w:after="120"/>
      <w:ind w:left="283"/>
    </w:pPr>
    <w:rPr>
      <w:sz w:val="16"/>
      <w:szCs w:val="16"/>
    </w:rPr>
  </w:style>
  <w:style w:type="character" w:customStyle="1" w:styleId="33">
    <w:name w:val="Основной текст с отступом 3 Знак"/>
    <w:basedOn w:val="a0"/>
    <w:link w:val="32"/>
    <w:uiPriority w:val="99"/>
    <w:semiHidden/>
    <w:rsid w:val="00061287"/>
    <w:rPr>
      <w:sz w:val="16"/>
      <w:szCs w:val="16"/>
    </w:rPr>
  </w:style>
  <w:style w:type="paragraph" w:styleId="24">
    <w:name w:val="Body Text 2"/>
    <w:basedOn w:val="a"/>
    <w:link w:val="25"/>
    <w:uiPriority w:val="99"/>
    <w:rsid w:val="002C5EAE"/>
    <w:pPr>
      <w:spacing w:after="120" w:line="480" w:lineRule="auto"/>
    </w:pPr>
  </w:style>
  <w:style w:type="character" w:customStyle="1" w:styleId="25">
    <w:name w:val="Основной текст 2 Знак"/>
    <w:basedOn w:val="a0"/>
    <w:link w:val="24"/>
    <w:uiPriority w:val="99"/>
    <w:semiHidden/>
    <w:rsid w:val="00061287"/>
    <w:rPr>
      <w:sz w:val="24"/>
      <w:szCs w:val="24"/>
    </w:rPr>
  </w:style>
  <w:style w:type="paragraph" w:styleId="af2">
    <w:name w:val="Title"/>
    <w:basedOn w:val="a"/>
    <w:link w:val="af3"/>
    <w:uiPriority w:val="99"/>
    <w:qFormat/>
    <w:rsid w:val="002C5EAE"/>
    <w:pPr>
      <w:autoSpaceDE w:val="0"/>
      <w:autoSpaceDN w:val="0"/>
      <w:jc w:val="center"/>
    </w:pPr>
    <w:rPr>
      <w:b/>
      <w:bCs/>
      <w:sz w:val="28"/>
      <w:szCs w:val="28"/>
    </w:rPr>
  </w:style>
  <w:style w:type="character" w:customStyle="1" w:styleId="af3">
    <w:name w:val="Название Знак"/>
    <w:basedOn w:val="a0"/>
    <w:link w:val="af2"/>
    <w:uiPriority w:val="10"/>
    <w:rsid w:val="00061287"/>
    <w:rPr>
      <w:rFonts w:ascii="Cambria" w:eastAsia="Times New Roman" w:hAnsi="Cambria" w:cs="Times New Roman"/>
      <w:b/>
      <w:bCs/>
      <w:kern w:val="28"/>
      <w:sz w:val="32"/>
      <w:szCs w:val="32"/>
    </w:rPr>
  </w:style>
  <w:style w:type="paragraph" w:styleId="af4">
    <w:name w:val="Normal (Web)"/>
    <w:basedOn w:val="a"/>
    <w:uiPriority w:val="99"/>
    <w:rsid w:val="002C5EAE"/>
    <w:pPr>
      <w:spacing w:before="100" w:beforeAutospacing="1" w:after="100" w:afterAutospacing="1"/>
    </w:pPr>
  </w:style>
  <w:style w:type="paragraph" w:styleId="af5">
    <w:name w:val="List Bullet"/>
    <w:basedOn w:val="a"/>
    <w:uiPriority w:val="99"/>
    <w:rsid w:val="00444AFD"/>
    <w:pPr>
      <w:overflowPunct w:val="0"/>
      <w:autoSpaceDE w:val="0"/>
      <w:autoSpaceDN w:val="0"/>
      <w:adjustRightInd w:val="0"/>
      <w:ind w:left="283" w:hanging="283"/>
      <w:textAlignment w:val="baseline"/>
    </w:pPr>
    <w:rPr>
      <w:sz w:val="20"/>
      <w:szCs w:val="20"/>
    </w:rPr>
  </w:style>
  <w:style w:type="paragraph" w:customStyle="1" w:styleId="ConsNonformat">
    <w:name w:val="ConsNonformat"/>
    <w:uiPriority w:val="99"/>
    <w:rsid w:val="00444AFD"/>
    <w:pPr>
      <w:widowControl w:val="0"/>
      <w:autoSpaceDE w:val="0"/>
      <w:autoSpaceDN w:val="0"/>
      <w:adjustRightInd w:val="0"/>
    </w:pPr>
    <w:rPr>
      <w:rFonts w:ascii="Courier New" w:hAnsi="Courier New" w:cs="Courier New"/>
      <w:sz w:val="16"/>
      <w:szCs w:val="16"/>
    </w:rPr>
  </w:style>
  <w:style w:type="paragraph" w:customStyle="1" w:styleId="xl70">
    <w:name w:val="xl70"/>
    <w:basedOn w:val="a"/>
    <w:uiPriority w:val="99"/>
    <w:rsid w:val="003B71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styleId="af6">
    <w:name w:val="Balloon Text"/>
    <w:basedOn w:val="a"/>
    <w:link w:val="af7"/>
    <w:uiPriority w:val="99"/>
    <w:semiHidden/>
    <w:rsid w:val="00AE70E9"/>
    <w:rPr>
      <w:rFonts w:ascii="Tahoma" w:hAnsi="Tahoma" w:cs="Tahoma"/>
      <w:sz w:val="16"/>
      <w:szCs w:val="16"/>
    </w:rPr>
  </w:style>
  <w:style w:type="character" w:customStyle="1" w:styleId="af7">
    <w:name w:val="Текст выноски Знак"/>
    <w:basedOn w:val="a0"/>
    <w:link w:val="af6"/>
    <w:uiPriority w:val="99"/>
    <w:locked/>
    <w:rsid w:val="00AE70E9"/>
    <w:rPr>
      <w:rFonts w:ascii="Tahoma" w:hAnsi="Tahoma" w:cs="Tahoma"/>
      <w:sz w:val="16"/>
      <w:szCs w:val="16"/>
    </w:rPr>
  </w:style>
  <w:style w:type="character" w:styleId="af8">
    <w:name w:val="Emphasis"/>
    <w:basedOn w:val="a0"/>
    <w:uiPriority w:val="99"/>
    <w:qFormat/>
    <w:rsid w:val="003D025F"/>
    <w:rPr>
      <w:i/>
      <w:iCs/>
    </w:rPr>
  </w:style>
  <w:style w:type="character" w:customStyle="1" w:styleId="af9">
    <w:name w:val="Основной текст_"/>
    <w:link w:val="7"/>
    <w:uiPriority w:val="99"/>
    <w:locked/>
    <w:rsid w:val="00AA7983"/>
    <w:rPr>
      <w:sz w:val="28"/>
      <w:szCs w:val="28"/>
      <w:shd w:val="clear" w:color="auto" w:fill="FFFFFF"/>
    </w:rPr>
  </w:style>
  <w:style w:type="paragraph" w:customStyle="1" w:styleId="7">
    <w:name w:val="Основной текст7"/>
    <w:basedOn w:val="a"/>
    <w:link w:val="af9"/>
    <w:uiPriority w:val="99"/>
    <w:rsid w:val="00AA7983"/>
    <w:pPr>
      <w:shd w:val="clear" w:color="auto" w:fill="FFFFFF"/>
      <w:spacing w:before="600" w:after="720" w:line="240" w:lineRule="atLeast"/>
      <w:ind w:hanging="540"/>
    </w:pPr>
    <w:rPr>
      <w:sz w:val="28"/>
      <w:szCs w:val="28"/>
      <w:lang/>
    </w:rPr>
  </w:style>
  <w:style w:type="paragraph" w:styleId="afa">
    <w:name w:val="No Spacing"/>
    <w:uiPriority w:val="99"/>
    <w:qFormat/>
    <w:rsid w:val="00AA7983"/>
    <w:rPr>
      <w:rFonts w:ascii="Calibri" w:hAnsi="Calibri" w:cs="Calibri"/>
      <w:sz w:val="22"/>
      <w:szCs w:val="22"/>
    </w:rPr>
  </w:style>
  <w:style w:type="paragraph" w:customStyle="1" w:styleId="Standard">
    <w:name w:val="Standard"/>
    <w:uiPriority w:val="99"/>
    <w:rsid w:val="005D1162"/>
    <w:pPr>
      <w:widowControl w:val="0"/>
      <w:suppressAutoHyphens/>
      <w:autoSpaceDN w:val="0"/>
      <w:textAlignment w:val="baseline"/>
    </w:pPr>
    <w:rPr>
      <w:kern w:val="3"/>
      <w:sz w:val="24"/>
      <w:szCs w:val="24"/>
      <w:lang w:val="de-DE" w:eastAsia="ja-JP"/>
    </w:rPr>
  </w:style>
  <w:style w:type="character" w:customStyle="1" w:styleId="spanbodytext21">
    <w:name w:val="spanbodytext21"/>
    <w:basedOn w:val="a0"/>
    <w:uiPriority w:val="99"/>
    <w:rsid w:val="00B12C11"/>
  </w:style>
  <w:style w:type="character" w:customStyle="1" w:styleId="BodyTextChar1">
    <w:name w:val="Body Text Char1"/>
    <w:aliases w:val="Знак1 Знак Char1,Знак1 Знак Char4"/>
    <w:uiPriority w:val="99"/>
    <w:locked/>
    <w:rsid w:val="000B27AA"/>
    <w:rPr>
      <w:lang w:val="ru-RU" w:eastAsia="ru-RU"/>
    </w:rPr>
  </w:style>
</w:styles>
</file>

<file path=word/webSettings.xml><?xml version="1.0" encoding="utf-8"?>
<w:webSettings xmlns:r="http://schemas.openxmlformats.org/officeDocument/2006/relationships" xmlns:w="http://schemas.openxmlformats.org/wordprocessingml/2006/main">
  <w:divs>
    <w:div w:id="735857654">
      <w:marLeft w:val="0"/>
      <w:marRight w:val="0"/>
      <w:marTop w:val="0"/>
      <w:marBottom w:val="0"/>
      <w:divBdr>
        <w:top w:val="none" w:sz="0" w:space="0" w:color="auto"/>
        <w:left w:val="none" w:sz="0" w:space="0" w:color="auto"/>
        <w:bottom w:val="none" w:sz="0" w:space="0" w:color="auto"/>
        <w:right w:val="none" w:sz="0" w:space="0" w:color="auto"/>
      </w:divBdr>
    </w:div>
    <w:div w:id="735857655">
      <w:marLeft w:val="0"/>
      <w:marRight w:val="0"/>
      <w:marTop w:val="0"/>
      <w:marBottom w:val="0"/>
      <w:divBdr>
        <w:top w:val="none" w:sz="0" w:space="0" w:color="auto"/>
        <w:left w:val="none" w:sz="0" w:space="0" w:color="auto"/>
        <w:bottom w:val="none" w:sz="0" w:space="0" w:color="auto"/>
        <w:right w:val="none" w:sz="0" w:space="0" w:color="auto"/>
      </w:divBdr>
    </w:div>
    <w:div w:id="735857656">
      <w:marLeft w:val="0"/>
      <w:marRight w:val="0"/>
      <w:marTop w:val="0"/>
      <w:marBottom w:val="0"/>
      <w:divBdr>
        <w:top w:val="none" w:sz="0" w:space="0" w:color="auto"/>
        <w:left w:val="none" w:sz="0" w:space="0" w:color="auto"/>
        <w:bottom w:val="none" w:sz="0" w:space="0" w:color="auto"/>
        <w:right w:val="none" w:sz="0" w:space="0" w:color="auto"/>
      </w:divBdr>
    </w:div>
    <w:div w:id="735857657">
      <w:marLeft w:val="0"/>
      <w:marRight w:val="0"/>
      <w:marTop w:val="0"/>
      <w:marBottom w:val="0"/>
      <w:divBdr>
        <w:top w:val="none" w:sz="0" w:space="0" w:color="auto"/>
        <w:left w:val="none" w:sz="0" w:space="0" w:color="auto"/>
        <w:bottom w:val="none" w:sz="0" w:space="0" w:color="auto"/>
        <w:right w:val="none" w:sz="0" w:space="0" w:color="auto"/>
      </w:divBdr>
    </w:div>
    <w:div w:id="735857658">
      <w:marLeft w:val="0"/>
      <w:marRight w:val="0"/>
      <w:marTop w:val="0"/>
      <w:marBottom w:val="0"/>
      <w:divBdr>
        <w:top w:val="none" w:sz="0" w:space="0" w:color="auto"/>
        <w:left w:val="none" w:sz="0" w:space="0" w:color="auto"/>
        <w:bottom w:val="none" w:sz="0" w:space="0" w:color="auto"/>
        <w:right w:val="none" w:sz="0" w:space="0" w:color="auto"/>
      </w:divBdr>
    </w:div>
    <w:div w:id="735857659">
      <w:marLeft w:val="0"/>
      <w:marRight w:val="0"/>
      <w:marTop w:val="0"/>
      <w:marBottom w:val="0"/>
      <w:divBdr>
        <w:top w:val="none" w:sz="0" w:space="0" w:color="auto"/>
        <w:left w:val="none" w:sz="0" w:space="0" w:color="auto"/>
        <w:bottom w:val="none" w:sz="0" w:space="0" w:color="auto"/>
        <w:right w:val="none" w:sz="0" w:space="0" w:color="auto"/>
      </w:divBdr>
    </w:div>
    <w:div w:id="735857660">
      <w:marLeft w:val="0"/>
      <w:marRight w:val="0"/>
      <w:marTop w:val="0"/>
      <w:marBottom w:val="0"/>
      <w:divBdr>
        <w:top w:val="none" w:sz="0" w:space="0" w:color="auto"/>
        <w:left w:val="none" w:sz="0" w:space="0" w:color="auto"/>
        <w:bottom w:val="none" w:sz="0" w:space="0" w:color="auto"/>
        <w:right w:val="none" w:sz="0" w:space="0" w:color="auto"/>
      </w:divBdr>
    </w:div>
    <w:div w:id="735857661">
      <w:marLeft w:val="0"/>
      <w:marRight w:val="0"/>
      <w:marTop w:val="0"/>
      <w:marBottom w:val="0"/>
      <w:divBdr>
        <w:top w:val="none" w:sz="0" w:space="0" w:color="auto"/>
        <w:left w:val="none" w:sz="0" w:space="0" w:color="auto"/>
        <w:bottom w:val="none" w:sz="0" w:space="0" w:color="auto"/>
        <w:right w:val="none" w:sz="0" w:space="0" w:color="auto"/>
      </w:divBdr>
    </w:div>
    <w:div w:id="735857662">
      <w:marLeft w:val="0"/>
      <w:marRight w:val="0"/>
      <w:marTop w:val="0"/>
      <w:marBottom w:val="0"/>
      <w:divBdr>
        <w:top w:val="none" w:sz="0" w:space="0" w:color="auto"/>
        <w:left w:val="none" w:sz="0" w:space="0" w:color="auto"/>
        <w:bottom w:val="none" w:sz="0" w:space="0" w:color="auto"/>
        <w:right w:val="none" w:sz="0" w:space="0" w:color="auto"/>
      </w:divBdr>
    </w:div>
    <w:div w:id="735857663">
      <w:marLeft w:val="0"/>
      <w:marRight w:val="0"/>
      <w:marTop w:val="0"/>
      <w:marBottom w:val="0"/>
      <w:divBdr>
        <w:top w:val="none" w:sz="0" w:space="0" w:color="auto"/>
        <w:left w:val="none" w:sz="0" w:space="0" w:color="auto"/>
        <w:bottom w:val="none" w:sz="0" w:space="0" w:color="auto"/>
        <w:right w:val="none" w:sz="0" w:space="0" w:color="auto"/>
      </w:divBdr>
    </w:div>
    <w:div w:id="735857664">
      <w:marLeft w:val="0"/>
      <w:marRight w:val="0"/>
      <w:marTop w:val="0"/>
      <w:marBottom w:val="0"/>
      <w:divBdr>
        <w:top w:val="none" w:sz="0" w:space="0" w:color="auto"/>
        <w:left w:val="none" w:sz="0" w:space="0" w:color="auto"/>
        <w:bottom w:val="none" w:sz="0" w:space="0" w:color="auto"/>
        <w:right w:val="none" w:sz="0" w:space="0" w:color="auto"/>
      </w:divBdr>
    </w:div>
    <w:div w:id="735857665">
      <w:marLeft w:val="0"/>
      <w:marRight w:val="0"/>
      <w:marTop w:val="0"/>
      <w:marBottom w:val="0"/>
      <w:divBdr>
        <w:top w:val="none" w:sz="0" w:space="0" w:color="auto"/>
        <w:left w:val="none" w:sz="0" w:space="0" w:color="auto"/>
        <w:bottom w:val="none" w:sz="0" w:space="0" w:color="auto"/>
        <w:right w:val="none" w:sz="0" w:space="0" w:color="auto"/>
      </w:divBdr>
    </w:div>
    <w:div w:id="735857666">
      <w:marLeft w:val="0"/>
      <w:marRight w:val="0"/>
      <w:marTop w:val="0"/>
      <w:marBottom w:val="0"/>
      <w:divBdr>
        <w:top w:val="none" w:sz="0" w:space="0" w:color="auto"/>
        <w:left w:val="none" w:sz="0" w:space="0" w:color="auto"/>
        <w:bottom w:val="none" w:sz="0" w:space="0" w:color="auto"/>
        <w:right w:val="none" w:sz="0" w:space="0" w:color="auto"/>
      </w:divBdr>
    </w:div>
    <w:div w:id="735857667">
      <w:marLeft w:val="0"/>
      <w:marRight w:val="0"/>
      <w:marTop w:val="0"/>
      <w:marBottom w:val="0"/>
      <w:divBdr>
        <w:top w:val="none" w:sz="0" w:space="0" w:color="auto"/>
        <w:left w:val="none" w:sz="0" w:space="0" w:color="auto"/>
        <w:bottom w:val="none" w:sz="0" w:space="0" w:color="auto"/>
        <w:right w:val="none" w:sz="0" w:space="0" w:color="auto"/>
      </w:divBdr>
    </w:div>
    <w:div w:id="735857668">
      <w:marLeft w:val="0"/>
      <w:marRight w:val="0"/>
      <w:marTop w:val="0"/>
      <w:marBottom w:val="0"/>
      <w:divBdr>
        <w:top w:val="none" w:sz="0" w:space="0" w:color="auto"/>
        <w:left w:val="none" w:sz="0" w:space="0" w:color="auto"/>
        <w:bottom w:val="none" w:sz="0" w:space="0" w:color="auto"/>
        <w:right w:val="none" w:sz="0" w:space="0" w:color="auto"/>
      </w:divBdr>
    </w:div>
    <w:div w:id="735857669">
      <w:marLeft w:val="0"/>
      <w:marRight w:val="0"/>
      <w:marTop w:val="0"/>
      <w:marBottom w:val="0"/>
      <w:divBdr>
        <w:top w:val="none" w:sz="0" w:space="0" w:color="auto"/>
        <w:left w:val="none" w:sz="0" w:space="0" w:color="auto"/>
        <w:bottom w:val="none" w:sz="0" w:space="0" w:color="auto"/>
        <w:right w:val="none" w:sz="0" w:space="0" w:color="auto"/>
      </w:divBdr>
    </w:div>
    <w:div w:id="735857670">
      <w:marLeft w:val="0"/>
      <w:marRight w:val="0"/>
      <w:marTop w:val="0"/>
      <w:marBottom w:val="0"/>
      <w:divBdr>
        <w:top w:val="none" w:sz="0" w:space="0" w:color="auto"/>
        <w:left w:val="none" w:sz="0" w:space="0" w:color="auto"/>
        <w:bottom w:val="none" w:sz="0" w:space="0" w:color="auto"/>
        <w:right w:val="none" w:sz="0" w:space="0" w:color="auto"/>
      </w:divBdr>
    </w:div>
    <w:div w:id="735857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apischnikova.belsov@yandex.ru" TargetMode="External"/><Relationship Id="rId18" Type="http://schemas.openxmlformats.org/officeDocument/2006/relationships/hyperlink" Target="http://www.yandex.ru/clck/jsredir?bu=uniq1517292077687292763&amp;from=www.yandex.ru%3Byandsearch%3Bweb%3B%3B&amp;text=&amp;etext=1681.b_1c12qE8rLKQ6zJiwh3RcgbVR5AnEM12GEGvqZ01QgxdO0pkexa1Wxbzvnc6RJNfHX8tj5PCrvQ0uFsTWpDDyswkJBVV6PBM29wroyE-gHzFF8lYxXcjHS2Tx_gh6-1IRWJ8wQOOX8hQMsfp1gqwNc2e_r8IUjp4CigYcnGsc5LQUfL77zXzlO2KSIEUaToMvZv9QivXRwpnW3q5NyxcQ.2c02d889e6431a08243c3b12dce2f620f6f3e8d6&amp;uuid=&amp;state=PEtFfuTeVD4jaxywoSUvtJXex15Wcbo_WC5IbL5gF2nA55R7BZzfUbx-UGhzxgeV&amp;&amp;cst=AiuY0DBWFJ5Hyx_fyvalFMthyRB2nL_Nakotf_jB2QQFOvGu9TDetDa3KzoletrJvOP3v8kNr4tFmUYLaGA-SScV6l0Y04aHtRCFlBvdgUe0HOvZirQxp5vb771nUTkEFx2jC-fJwIeg9WnvSE51cEH3lyak8AUkj0qBE6CB3NShPlxmvCPPeHzIIayKAC0OpbSMfm3RVRrEf5xiQOK-UAk7skQBKf7TnDjY3ZJw4GJ8hya1YTVWD9LkLTX48PeRz6xC0HMiH8ayEbiwMiGQ3yj1haZ1_7cgDoXBG_LIHmywGj6ZmkBDRWEw64EVAmsHskg5lPugVHwT0zqg8yMLXv3ZYlnBI3yvf9KxzuMgaRccYSag-cH9kc7LPOOD03mQ6GB2s54zOv7TZ2Av7fWs9plliq7A0Az_NiMylCej2pTXRsRPqw19BJ54uWyEGQrTJ91DtnTAt4pIiSBJt48slMUaA64kWIuI4yny3_7PBJ_nIkCPciPWoTAJGzl9R3BIgsSBWv32P0NaLzymFPp4p2HVAUZHRia4pAwDY7v8tPH9_IPbmYPTMAO_Ug7He3vm1IwLSI4s3UitMc-BJCQ4zFnqeQf7npNqEmV9IWEwf-AwLvFuS-oW739DcWDhBFlR_GyuQevukhzXzxN7me6c3PoN14YnlmXP&amp;data=UlNrNmk5WktYejR0eWJFYk1LdmtxaUdrSjlSWDlNd2JHcmVheEp1cXFRMUJOT3NKUWY0U2pOV21xV3NZQl9PX05hazFKdjhfTnAtWGZ2S1pBSllWTWhaLW82alYydmpPM0d3d1ZtSGgwR1Us&amp;sign=23afe3f4aa22712a82ea4f6f1b188231&amp;keyno=0&amp;b64e=2&amp;ref=orjY4mGPRjlSKyJlbRuxUiMagqD7IEChNIhECNn1bzpxhszZ-vuN_TE5gXClJtvxMriATfqi5_pwJJVWh8fEXVW4fNRDDLqGQBSjr1nDVDx_HgZOr0b6zTLYjOPFEn9rsSW1YRyLMEOaLd0tyrOo3qjqY1iH6G3vd7okru_skRDlntHVfGNo9WtiEd4x_xlZ8h0ddDg0LfijfE7RnkiITDC7PqrXI2TSLlFeNKQ5IFXtDmK7ljfNDXD-8nPJDgdomcu5gneAvhJNFlNwYf-QKZEsCMJvPcndLmfUCxe9hsNILyZWzZ0LmV1kWmN2YiNtGm-aMSWEMMaKhtFKwvyTz61QD4FmwDgfkCaAmSgY5sCVEvSw68myEUFSeGjpitPAn2Ms8hnLEF2YoJWQCoYBQJCRALlJ-C9Av9vapIvg00F0JY6jdaykrBe9dbIJ_Zui9BE10Jl1yxJuVCR3CRIbp1iW-fggSzGd_zVDT9VxlTBolKgQUuZZnfjtNG1wiiWyfS3LPA7Bq-tQnJNUdq7LRMFOQgyPS6PPtNEn28eySPJry_AJS7DAH6h2IIicxKNe&amp;l10n=ru&amp;cts=1517295774064&amp;mc=2.182005814760213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mailto:mus_ss@mail.ru" TargetMode="External"/><Relationship Id="rId12" Type="http://schemas.openxmlformats.org/officeDocument/2006/relationships/hyperlink" Target="http://www.yandex.ru/clck/jsredir?bu=uniq1517292077687292763&amp;from=www.yandex.ru%3Byandsearch%3Bweb%3B%3B&amp;text=&amp;etext=1681.b_1c12qE8rLKQ6zJiwh3RcgbVR5AnEM12GEGvqZ01QgxdO0pkexa1Wxbzvnc6RJNfHX8tj5PCrvQ0uFsTWpDDyswkJBVV6PBM29wroyE-gHzFF8lYxXcjHS2Tx_gh6-1IRWJ8wQOOX8hQMsfp1gqwNc2e_r8IUjp4CigYcnGsc5LQUfL77zXzlO2KSIEUaToMvZv9QivXRwpnW3q5NyxcQ.2c02d889e6431a08243c3b12dce2f620f6f3e8d6&amp;uuid=&amp;state=PEtFfuTeVD4jaxywoSUvtJXex15Wcbo_WC5IbL5gF2nA55R7BZzfUbx-UGhzxgeV&amp;&amp;cst=AiuY0DBWFJ5Hyx_fyvalFMthyRB2nL_Nakotf_jB2QQFOvGu9TDetDa3KzoletrJvOP3v8kNr4tFmUYLaGA-SScV6l0Y04aHtRCFlBvdgUe0HOvZirQxp5vb771nUTkEFx2jC-fJwIeg9WnvSE51cEH3lyak8AUkj0qBE6CB3NShPlxmvCPPeHzIIayKAC0OpbSMfm3RVRrEf5xiQOK-UAk7skQBKf7TnDjY3ZJw4GJ8hya1YTVWD9LkLTX48PeRz6xC0HMiH8ayEbiwMiGQ3yj1haZ1_7cgDoXBG_LIHmywGj6ZmkBDRWEw64EVAmsHskg5lPugVHwT0zqg8yMLXv3ZYlnBI3yvf9KxzuMgaRccYSag-cH9kc7LPOOD03mQ6GB2s54zOv7TZ2Av7fWs9plliq7A0Az_NiMylCej2pTXRsRPqw19BJ54uWyEGQrTJ91DtnTAt4pIiSBJt48slMUaA64kWIuI4yny3_7PBJ_nIkCPciPWoTAJGzl9R3BIgsSBWv32P0NaLzymFPp4p2HVAUZHRia4pAwDY7v8tPH9_IPbmYPTMAO_Ug7He3vm1IwLSI4s3UitMc-BJCQ4zFnqeQf7npNqEmV9IWEwf-AwLvFuS-oW739DcWDhBFlR_GyuQevukhzXzxN7me6c3PoN14YnlmXP&amp;data=UlNrNmk5WktYejR0eWJFYk1LdmtxaUdrSjlSWDlNd2JHcmVheEp1cXFRMUJOT3NKUWY0U2pOV21xV3NZQl9PX05hazFKdjhfTnAtWGZ2S1pBSllWTWhaLW82alYydmpPM0d3d1ZtSGgwR1Us&amp;sign=23afe3f4aa22712a82ea4f6f1b188231&amp;keyno=0&amp;b64e=2&amp;ref=orjY4mGPRjlSKyJlbRuxUiMagqD7IEChNIhECNn1bzpxhszZ-vuN_TE5gXClJtvxMriATfqi5_pwJJVWh8fEXVW4fNRDDLqGQBSjr1nDVDx_HgZOr0b6zTLYjOPFEn9rsSW1YRyLMEOaLd0tyrOo3qjqY1iH6G3vd7okru_skRDlntHVfGNo9WtiEd4x_xlZ8h0ddDg0LfijfE7RnkiITDC7PqrXI2TSLlFeNKQ5IFXtDmK7ljfNDXD-8nPJDgdomcu5gneAvhJNFlNwYf-QKZEsCMJvPcndLmfUCxe9hsNILyZWzZ0LmV1kWmN2YiNtGm-aMSWEMMaKhtFKwvyTz61QD4FmwDgfkCaAmSgY5sCVEvSw68myEUFSeGjpitPAn2Ms8hnLEF2YoJWQCoYBQJCRALlJ-C9Av9vapIvg00F0JY6jdaykrBe9dbIJ_Zui9BE10Jl1yxJuVCR3CRIbp1iW-fggSzGd_zVDT9VxlTBolKgQUuZZnfjtNG1wiiWyfS3LPA7Bq-tQnJNUdq7LRMFOQgyPS6PPtNEn28eySPJry_AJS7DAH6h2IIicxKNe&amp;l10n=ru&amp;cts=1517295774064&amp;mc=2.1820058147602137"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yandex.ru/clck/jsredir?bu=uniq1517292077687292763&amp;from=www.yandex.ru%3Byandsearch%3Bweb%3B%3B&amp;text=&amp;etext=1681.b_1c12qE8rLKQ6zJiwh3RcgbVR5AnEM12GEGvqZ01QgxdO0pkexa1Wxbzvnc6RJNfHX8tj5PCrvQ0uFsTWpDDyswkJBVV6PBM29wroyE-gHzFF8lYxXcjHS2Tx_gh6-1IRWJ8wQOOX8hQMsfp1gqwNc2e_r8IUjp4CigYcnGsc5LQUfL77zXzlO2KSIEUaToMvZv9QivXRwpnW3q5NyxcQ.2c02d889e6431a08243c3b12dce2f620f6f3e8d6&amp;uuid=&amp;state=PEtFfuTeVD4jaxywoSUvtJXex15Wcbo_WC5IbL5gF2nA55R7BZzfUbx-UGhzxgeV&amp;&amp;cst=AiuY0DBWFJ5Hyx_fyvalFMthyRB2nL_Nakotf_jB2QQFOvGu9TDetDa3KzoletrJvOP3v8kNr4tFmUYLaGA-SScV6l0Y04aHtRCFlBvdgUe0HOvZirQxp5vb771nUTkEFx2jC-fJwIeg9WnvSE51cEH3lyak8AUkj0qBE6CB3NShPlxmvCPPeHzIIayKAC0OpbSMfm3RVRrEf5xiQOK-UAk7skQBKf7TnDjY3ZJw4GJ8hya1YTVWD9LkLTX48PeRz6xC0HMiH8ayEbiwMiGQ3yj1haZ1_7cgDoXBG_LIHmywGj6ZmkBDRWEw64EVAmsHskg5lPugVHwT0zqg8yMLXv3ZYlnBI3yvf9KxzuMgaRccYSag-cH9kc7LPOOD03mQ6GB2s54zOv7TZ2Av7fWs9plliq7A0Az_NiMylCej2pTXRsRPqw19BJ54uWyEGQrTJ91DtnTAt4pIiSBJt48slMUaA64kWIuI4yny3_7PBJ_nIkCPciPWoTAJGzl9R3BIgsSBWv32P0NaLzymFPp4p2HVAUZHRia4pAwDY7v8tPH9_IPbmYPTMAO_Ug7He3vm1IwLSI4s3UitMc-BJCQ4zFnqeQf7npNqEmV9IWEwf-AwLvFuS-oW739DcWDhBFlR_GyuQevukhzXzxN7me6c3PoN14YnlmXP&amp;data=UlNrNmk5WktYejR0eWJFYk1LdmtxaUdrSjlSWDlNd2JHcmVheEp1cXFRMUJOT3NKUWY0U2pOV21xV3NZQl9PX05hazFKdjhfTnAtWGZ2S1pBSllWTWhaLW82alYydmpPM0d3d1ZtSGgwR1Us&amp;sign=23afe3f4aa22712a82ea4f6f1b188231&amp;keyno=0&amp;b64e=2&amp;ref=orjY4mGPRjlSKyJlbRuxUiMagqD7IEChNIhECNn1bzpxhszZ-vuN_TE5gXClJtvxMriATfqi5_pwJJVWh8fEXVW4fNRDDLqGQBSjr1nDVDx_HgZOr0b6zTLYjOPFEn9rsSW1YRyLMEOaLd0tyrOo3qjqY1iH6G3vd7okru_skRDlntHVfGNo9WtiEd4x_xlZ8h0ddDg0LfijfE7RnkiITDC7PqrXI2TSLlFeNKQ5IFXtDmK7ljfNDXD-8nPJDgdomcu5gneAvhJNFlNwYf-QKZEsCMJvPcndLmfUCxe9hsNILyZWzZ0LmV1kWmN2YiNtGm-aMSWEMMaKhtFKwvyTz61QD4FmwDgfkCaAmSgY5sCVEvSw68myEUFSeGjpitPAn2Ms8hnLEF2YoJWQCoYBQJCRALlJ-C9Av9vapIvg00F0JY6jdaykrBe9dbIJ_Zui9BE10Jl1yxJuVCR3CRIbp1iW-fggSzGd_zVDT9VxlTBolKgQUuZZnfjtNG1wiiWyfS3LPA7Bq-tQnJNUdq7LRMFOQgyPS6PPtNEn28eySPJry_AJS7DAH6h2IIicxKNe&amp;l10n=ru&amp;cts=1517295774064&amp;mc=2.18200581476021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yandex.ru/clck/jsredir?bu=uniq1517292077687292763&amp;from=www.yandex.ru%3Byandsearch%3Bweb%3B%3B&amp;text=&amp;etext=1681.b_1c12qE8rLKQ6zJiwh3RcgbVR5AnEM12GEGvqZ01QgxdO0pkexa1Wxbzvnc6RJNfHX8tj5PCrvQ0uFsTWpDDyswkJBVV6PBM29wroyE-gHzFF8lYxXcjHS2Tx_gh6-1IRWJ8wQOOX8hQMsfp1gqwNc2e_r8IUjp4CigYcnGsc5LQUfL77zXzlO2KSIEUaToMvZv9QivXRwpnW3q5NyxcQ.2c02d889e6431a08243c3b12dce2f620f6f3e8d6&amp;uuid=&amp;state=PEtFfuTeVD4jaxywoSUvtJXex15Wcbo_WC5IbL5gF2nA55R7BZzfUbx-UGhzxgeV&amp;&amp;cst=AiuY0DBWFJ5Hyx_fyvalFMthyRB2nL_Nakotf_jB2QQFOvGu9TDetDa3KzoletrJvOP3v8kNr4tFmUYLaGA-SScV6l0Y04aHtRCFlBvdgUe0HOvZirQxp5vb771nUTkEFx2jC-fJwIeg9WnvSE51cEH3lyak8AUkj0qBE6CB3NShPlxmvCPPeHzIIayKAC0OpbSMfm3RVRrEf5xiQOK-UAk7skQBKf7TnDjY3ZJw4GJ8hya1YTVWD9LkLTX48PeRz6xC0HMiH8ayEbiwMiGQ3yj1haZ1_7cgDoXBG_LIHmywGj6ZmkBDRWEw64EVAmsHskg5lPugVHwT0zqg8yMLXv3ZYlnBI3yvf9KxzuMgaRccYSag-cH9kc7LPOOD03mQ6GB2s54zOv7TZ2Av7fWs9plliq7A0Az_NiMylCej2pTXRsRPqw19BJ54uWyEGQrTJ91DtnTAt4pIiSBJt48slMUaA64kWIuI4yny3_7PBJ_nIkCPciPWoTAJGzl9R3BIgsSBWv32P0NaLzymFPp4p2HVAUZHRia4pAwDY7v8tPH9_IPbmYPTMAO_Ug7He3vm1IwLSI4s3UitMc-BJCQ4zFnqeQf7npNqEmV9IWEwf-AwLvFuS-oW739DcWDhBFlR_GyuQevukhzXzxN7me6c3PoN14YnlmXP&amp;data=UlNrNmk5WktYejR0eWJFYk1LdmtxaUdrSjlSWDlNd2JHcmVheEp1cXFRMUJOT3NKUWY0U2pOV21xV3NZQl9PX05hazFKdjhfTnAtWGZ2S1pBSllWTWhaLW82alYydmpPM0d3d1ZtSGgwR1Us&amp;sign=23afe3f4aa22712a82ea4f6f1b188231&amp;keyno=0&amp;b64e=2&amp;ref=orjY4mGPRjlSKyJlbRuxUiMagqD7IEChNIhECNn1bzpxhszZ-vuN_TE5gXClJtvxMriATfqi5_pwJJVWh8fEXVW4fNRDDLqGQBSjr1nDVDx_HgZOr0b6zTLYjOPFEn9rsSW1YRyLMEOaLd0tyrOo3qjqY1iH6G3vd7okru_skRDlntHVfGNo9WtiEd4x_xlZ8h0ddDg0LfijfE7RnkiITDC7PqrXI2TSLlFeNKQ5IFXtDmK7ljfNDXD-8nPJDgdomcu5gneAvhJNFlNwYf-QKZEsCMJvPcndLmfUCxe9hsNILyZWzZ0LmV1kWmN2YiNtGm-aMSWEMMaKhtFKwvyTz61QD4FmwDgfkCaAmSgY5sCVEvSw68myEUFSeGjpitPAn2Ms8hnLEF2YoJWQCoYBQJCRALlJ-C9Av9vapIvg00F0JY6jdaykrBe9dbIJ_Zui9BE10Jl1yxJuVCR3CRIbp1iW-fggSzGd_zVDT9VxlTBolKgQUuZZnfjtNG1wiiWyfS3LPA7Bq-tQnJNUdq7LRMFOQgyPS6PPtNEn28eySPJry_AJS7DAH6h2IIicxKNe&amp;l10n=ru&amp;cts=1517295774064&amp;mc=2.1820058147602137"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yandex.ru/clck/jsredir?bu=uniq1517292077687292763&amp;from=www.yandex.ru%3Byandsearch%3Bweb%3B%3B&amp;text=&amp;etext=1681.b_1c12qE8rLKQ6zJiwh3RcgbVR5AnEM12GEGvqZ01QgxdO0pkexa1Wxbzvnc6RJNfHX8tj5PCrvQ0uFsTWpDDyswkJBVV6PBM29wroyE-gHzFF8lYxXcjHS2Tx_gh6-1IRWJ8wQOOX8hQMsfp1gqwNc2e_r8IUjp4CigYcnGsc5LQUfL77zXzlO2KSIEUaToMvZv9QivXRwpnW3q5NyxcQ.2c02d889e6431a08243c3b12dce2f620f6f3e8d6&amp;uuid=&amp;state=PEtFfuTeVD4jaxywoSUvtJXex15Wcbo_WC5IbL5gF2nA55R7BZzfUbx-UGhzxgeV&amp;&amp;cst=AiuY0DBWFJ5Hyx_fyvalFMthyRB2nL_Nakotf_jB2QQFOvGu9TDetDa3KzoletrJvOP3v8kNr4tFmUYLaGA-SScV6l0Y04aHtRCFlBvdgUe0HOvZirQxp5vb771nUTkEFx2jC-fJwIeg9WnvSE51cEH3lyak8AUkj0qBE6CB3NShPlxmvCPPeHzIIayKAC0OpbSMfm3RVRrEf5xiQOK-UAk7skQBKf7TnDjY3ZJw4GJ8hya1YTVWD9LkLTX48PeRz6xC0HMiH8ayEbiwMiGQ3yj1haZ1_7cgDoXBG_LIHmywGj6ZmkBDRWEw64EVAmsHskg5lPugVHwT0zqg8yMLXv3ZYlnBI3yvf9KxzuMgaRccYSag-cH9kc7LPOOD03mQ6GB2s54zOv7TZ2Av7fWs9plliq7A0Az_NiMylCej2pTXRsRPqw19BJ54uWyEGQrTJ91DtnTAt4pIiSBJt48slMUaA64kWIuI4yny3_7PBJ_nIkCPciPWoTAJGzl9R3BIgsSBWv32P0NaLzymFPp4p2HVAUZHRia4pAwDY7v8tPH9_IPbmYPTMAO_Ug7He3vm1IwLSI4s3UitMc-BJCQ4zFnqeQf7npNqEmV9IWEwf-AwLvFuS-oW739DcWDhBFlR_GyuQevukhzXzxN7me6c3PoN14YnlmXP&amp;data=UlNrNmk5WktYejR0eWJFYk1LdmtxaUdrSjlSWDlNd2JHcmVheEp1cXFRMUJOT3NKUWY0U2pOV21xV3NZQl9PX05hazFKdjhfTnAtWGZ2S1pBSllWTWhaLW82alYydmpPM0d3d1ZtSGgwR1Us&amp;sign=23afe3f4aa22712a82ea4f6f1b188231&amp;keyno=0&amp;b64e=2&amp;ref=orjY4mGPRjlSKyJlbRuxUiMagqD7IEChNIhECNn1bzpxhszZ-vuN_TE5gXClJtvxMriATfqi5_pwJJVWh8fEXVW4fNRDDLqGQBSjr1nDVDx_HgZOr0b6zTLYjOPFEn9rsSW1YRyLMEOaLd0tyrOo3qjqY1iH6G3vd7okru_skRDlntHVfGNo9WtiEd4x_xlZ8h0ddDg0LfijfE7RnkiITDC7PqrXI2TSLlFeNKQ5IFXtDmK7ljfNDXD-8nPJDgdomcu5gneAvhJNFlNwYf-QKZEsCMJvPcndLmfUCxe9hsNILyZWzZ0LmV1kWmN2YiNtGm-aMSWEMMaKhtFKwvyTz61QD4FmwDgfkCaAmSgY5sCVEvSw68myEUFSeGjpitPAn2Ms8hnLEF2YoJWQCoYBQJCRALlJ-C9Av9vapIvg00F0JY6jdaykrBe9dbIJ_Zui9BE10Jl1yxJuVCR3CRIbp1iW-fggSzGd_zVDT9VxlTBolKgQUuZZnfjtNG1wiiWyfS3LPA7Bq-tQnJNUdq7LRMFOQgyPS6PPtNEn28eySPJry_AJS7DAH6h2IIicxKNe&amp;l10n=ru&amp;cts=1517295774064&amp;mc=2.1820058147602137"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xn--80aeinfed5aw9g.xn----7sbbfougbcftudjcrjn.xn--p1ai/"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11205</Words>
  <Characters>63873</Characters>
  <Application>Microsoft Office Word</Application>
  <DocSecurity>0</DocSecurity>
  <Lines>532</Lines>
  <Paragraphs>149</Paragraphs>
  <ScaleCrop>false</ScaleCrop>
  <Company>ОАО"МОЭСК"</Company>
  <LinksUpToDate>false</LinksUpToDate>
  <CharactersWithSpaces>74929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chebotarev</dc:creator>
  <cp:lastModifiedBy>user</cp:lastModifiedBy>
  <cp:revision>2</cp:revision>
  <cp:lastPrinted>2015-07-24T07:31:00Z</cp:lastPrinted>
  <dcterms:created xsi:type="dcterms:W3CDTF">2018-03-21T08:11:00Z</dcterms:created>
  <dcterms:modified xsi:type="dcterms:W3CDTF">2018-03-21T08:11:00Z</dcterms:modified>
</cp:coreProperties>
</file>