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</w:t>
      </w:r>
      <w:r w:rsidR="00626CB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proofErr w:type="gramStart"/>
      <w:r w:rsidR="00A04A7D">
        <w:rPr>
          <w:rFonts w:ascii="Times New Roman" w:eastAsia="Calibri" w:hAnsi="Times New Roman" w:cs="Times New Roman"/>
          <w:b/>
          <w:sz w:val="24"/>
          <w:szCs w:val="24"/>
        </w:rPr>
        <w:t xml:space="preserve">МУСТАЕВСКИЙ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1347" w:rsidRPr="005E5252" w:rsidRDefault="00B01347" w:rsidP="00B0134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E52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279F">
        <w:rPr>
          <w:rFonts w:ascii="Times New Roman" w:hAnsi="Times New Roman" w:cs="Times New Roman"/>
          <w:b/>
          <w:sz w:val="24"/>
          <w:szCs w:val="24"/>
        </w:rPr>
        <w:t>26</w:t>
      </w:r>
      <w:r w:rsidRPr="005E5252">
        <w:rPr>
          <w:rFonts w:ascii="Times New Roman" w:hAnsi="Times New Roman" w:cs="Times New Roman"/>
          <w:b/>
          <w:sz w:val="24"/>
          <w:szCs w:val="24"/>
        </w:rPr>
        <w:t>. 12. 2019</w:t>
      </w:r>
      <w:r w:rsidRPr="005E5252">
        <w:rPr>
          <w:rFonts w:ascii="Times New Roman" w:eastAsia="Calibri" w:hAnsi="Times New Roman" w:cs="Times New Roman"/>
          <w:b/>
          <w:sz w:val="24"/>
          <w:szCs w:val="24"/>
        </w:rPr>
        <w:t xml:space="preserve">год                                                   </w:t>
      </w:r>
      <w:r w:rsidRPr="005E525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5E5252">
        <w:rPr>
          <w:rFonts w:ascii="Times New Roman" w:eastAsia="Calibri" w:hAnsi="Times New Roman" w:cs="Times New Roman"/>
          <w:b/>
          <w:sz w:val="24"/>
          <w:szCs w:val="24"/>
        </w:rPr>
        <w:t xml:space="preserve">        № </w:t>
      </w:r>
      <w:r w:rsidR="006D279F">
        <w:rPr>
          <w:rFonts w:ascii="Times New Roman" w:hAnsi="Times New Roman" w:cs="Times New Roman"/>
          <w:b/>
          <w:sz w:val="24"/>
          <w:szCs w:val="24"/>
        </w:rPr>
        <w:t>41</w:t>
      </w:r>
      <w:r w:rsidRPr="005E5252">
        <w:rPr>
          <w:rFonts w:ascii="Times New Roman" w:eastAsia="Calibri" w:hAnsi="Times New Roman" w:cs="Times New Roman"/>
          <w:b/>
          <w:sz w:val="24"/>
          <w:szCs w:val="24"/>
        </w:rPr>
        <w:t xml:space="preserve">-п.                                                                                                                                                   </w:t>
      </w:r>
    </w:p>
    <w:p w:rsidR="00B01347" w:rsidRDefault="00B01347" w:rsidP="00B01347">
      <w:pPr>
        <w:pStyle w:val="a4"/>
        <w:rPr>
          <w:rFonts w:ascii="Times New Roman" w:hAnsi="Times New Roman"/>
          <w:b/>
          <w:sz w:val="24"/>
          <w:szCs w:val="24"/>
        </w:rPr>
      </w:pPr>
    </w:p>
    <w:p w:rsidR="00B01347" w:rsidRDefault="00B01347" w:rsidP="00B01347">
      <w:pPr>
        <w:pStyle w:val="a4"/>
        <w:rPr>
          <w:rFonts w:ascii="Times New Roman" w:hAnsi="Times New Roman"/>
          <w:b/>
          <w:sz w:val="24"/>
          <w:szCs w:val="24"/>
        </w:rPr>
      </w:pPr>
    </w:p>
    <w:p w:rsidR="00B01347" w:rsidRDefault="00B01347" w:rsidP="00B01347">
      <w:pPr>
        <w:widowControl w:val="0"/>
        <w:tabs>
          <w:tab w:val="left" w:pos="757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 утверждении Порядка исполнения решения о применении бюджетных                            мер принуждения за совершение бюджетных правонарушений </w:t>
      </w:r>
    </w:p>
    <w:p w:rsidR="00B01347" w:rsidRDefault="00B01347" w:rsidP="00B01347">
      <w:pPr>
        <w:widowControl w:val="0"/>
        <w:tabs>
          <w:tab w:val="left" w:pos="7572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п.4 ст. 306.2 Бюджетного кодекса Российской Федерации, Уставом муниципального образования </w:t>
      </w:r>
      <w:r w:rsidR="006D279F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области, администрация муниципального образования </w:t>
      </w:r>
      <w:r w:rsidR="006D279F">
        <w:rPr>
          <w:rFonts w:ascii="Times New Roman" w:hAnsi="Times New Roman" w:cs="Times New Roman"/>
          <w:sz w:val="24"/>
          <w:szCs w:val="24"/>
        </w:rPr>
        <w:t xml:space="preserve">Мустаевский </w:t>
      </w:r>
      <w:r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</w:t>
      </w:r>
    </w:p>
    <w:p w:rsidR="00B01347" w:rsidRDefault="00B01347" w:rsidP="00B01347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01347" w:rsidRDefault="00B01347" w:rsidP="00B0134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Утвердить Порядок исполнения решения о применении бюджетных мер принуждения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 совершение бюджетных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приложению.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6D279F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сельсовета Новосергиевского района Оренбургской области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B01347" w:rsidRDefault="00B01347" w:rsidP="00B0134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1347" w:rsidRDefault="006D279F" w:rsidP="00B0134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r w:rsidR="00B0134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B0134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B01347">
        <w:rPr>
          <w:rFonts w:ascii="Times New Roman" w:hAnsi="Times New Roman" w:cs="Times New Roman"/>
          <w:sz w:val="24"/>
          <w:szCs w:val="24"/>
        </w:rPr>
        <w:tab/>
      </w:r>
      <w:r w:rsidR="00B01347">
        <w:rPr>
          <w:rFonts w:ascii="Times New Roman" w:hAnsi="Times New Roman" w:cs="Times New Roman"/>
          <w:sz w:val="24"/>
          <w:szCs w:val="24"/>
        </w:rPr>
        <w:tab/>
      </w:r>
      <w:r w:rsidR="00B01347">
        <w:rPr>
          <w:rFonts w:ascii="Times New Roman" w:hAnsi="Times New Roman" w:cs="Times New Roman"/>
          <w:sz w:val="24"/>
          <w:szCs w:val="24"/>
        </w:rPr>
        <w:tab/>
      </w:r>
      <w:r w:rsidR="00B01347">
        <w:rPr>
          <w:rFonts w:ascii="Times New Roman" w:hAnsi="Times New Roman" w:cs="Times New Roman"/>
          <w:sz w:val="24"/>
          <w:szCs w:val="24"/>
        </w:rPr>
        <w:tab/>
      </w:r>
      <w:r w:rsidR="00B01347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Л.И</w:t>
      </w:r>
      <w:proofErr w:type="gramEnd"/>
      <w:r>
        <w:rPr>
          <w:rFonts w:ascii="Times New Roman" w:hAnsi="Times New Roman" w:cs="Times New Roman"/>
          <w:sz w:val="24"/>
          <w:szCs w:val="24"/>
        </w:rPr>
        <w:t>.Исмакова</w:t>
      </w:r>
      <w:proofErr w:type="spellEnd"/>
    </w:p>
    <w:p w:rsidR="00B01347" w:rsidRDefault="00B01347" w:rsidP="00B0134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01347" w:rsidRDefault="00B01347" w:rsidP="00B013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</w:p>
    <w:p w:rsidR="00B01347" w:rsidRDefault="006D279F" w:rsidP="00B0134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01347">
        <w:rPr>
          <w:rFonts w:ascii="Times New Roman" w:hAnsi="Times New Roman" w:cs="Times New Roman"/>
          <w:sz w:val="24"/>
          <w:szCs w:val="24"/>
        </w:rPr>
        <w:t>. 12. 2019</w:t>
      </w:r>
      <w:r w:rsidR="00BF656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01347">
        <w:rPr>
          <w:rFonts w:ascii="Times New Roman" w:eastAsia="Calibri" w:hAnsi="Times New Roman" w:cs="Times New Roman"/>
          <w:sz w:val="24"/>
          <w:szCs w:val="24"/>
        </w:rPr>
        <w:t xml:space="preserve">год 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B01347">
        <w:rPr>
          <w:rFonts w:ascii="Times New Roman" w:eastAsia="Calibri" w:hAnsi="Times New Roman" w:cs="Times New Roman"/>
          <w:sz w:val="24"/>
          <w:szCs w:val="24"/>
        </w:rPr>
        <w:t xml:space="preserve">-п.                                                                                                                                                   </w:t>
      </w: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</w:t>
      </w: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исполнения решения о применении бюджетных мер принуждения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за совершение бюджетных правонарушений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1. Общие положения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поселения (далее - решение о применении бюджетных мер принуждения).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279F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действие (бездействие) администрации сельского поселения,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279F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также нарушители бюджетного законодательства), которому предоставлены средства из бюджета поселения, за совершение которого предусмотрено применение бюджетных мер принуждения.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В соответствии с Бюджетным кодексом Российской Федерации к бюджетным нарушениям относятся следующие нарушения: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нецелевое использование бюджетных средств;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невозврат либо несвоевременный возврат бюджетного кредита;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неперечисление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либо несвоевременное перечисление платы за пользование бюджетным кредитом;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нарушение условий предоставления бюджетного кредита;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нарушение условий предоставления межбюджетных трансфертов;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-превышение предельных значений дефицита бюджета муниципального образования автономного округа, установленных пунктом 3 статьи 92.1 БК РФ;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превышение предельного объема муниципального долга, установленного статьей 107 БК РФ.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1.4. Нецелевым использованием бюджетных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279F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признаются направление средств бюджета поселения и оплата денежных обязательств в целях, не соответствующих полностью или частично целям, определенным решением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279F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1.5.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1.6. Главный распорядитель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279F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D279F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>, установленных пунктом 3 статьи 92.1 БК РФ, превышения предельного объема муниципального долга, установленного статьей 107 БК РФ, направляет в контрольный орган сообщение о факте бюджетного нарушения по форме согласно Приложению № 1 к настоящему Порядку, с целью выдачи уведомления о применении бюджетных мер принуждения.</w:t>
      </w:r>
    </w:p>
    <w:p w:rsidR="00B01347" w:rsidRDefault="00B01347" w:rsidP="00B01347">
      <w:pPr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2. Бюджетные меры принуждения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3924">
        <w:rPr>
          <w:rFonts w:ascii="Times New Roman" w:hAnsi="Times New Roman" w:cs="Times New Roman"/>
          <w:sz w:val="24"/>
          <w:szCs w:val="24"/>
        </w:rPr>
        <w:t>Мустаевский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нарушителям бюджетного законодательства могут быть применены следующие бюджетные меры принуждения: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бесспорное взыскание суммы средств бюджетного кредита (далее – средства бюджетного кредита);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бесспорное взыскание суммы платы за пользование средствами, бюджетного кредита;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бесспорное взыскание пеней за несвоевременный возврат средств бюджетного кредита;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бесспорное взыскание суммы средств межбюджетного трансферта, предоставленных из бюджета поселения (далее – средства межбюджетного трансферта);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сокращение предоставления межбюджетных трансфертов (за исключением субвенций);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 приостановление предоставления межбюджетных трансфертов (за исключением субвенций).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Решение о бесспорном взыскании суммы средств бюджетного кредита, принимается в следующих случаях и размерах: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невозврата либо несвоевременного возврата средств бюджетного кредита, в установленный срок, в размере суммы непогашенных остатков бюджетного кредита;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2.3. Решение о бесспорном взыскании суммы платы за пользование средствами бюджетного кредита, принимается в следующих случаях и размерах: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нецелевого использования бюджетных кредитов,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неперечисления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либо несвоевременного перечисления платы за пользование средствами бюджетного кредита, в размере суммы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нарушения условий предоставления бюджетного кредита, если это действие не связано с нецелевым использованием бюджетных средств, в размере суммы платы за пользование средствами бюджетного кредита, начисленного на день принятия решения о применении бюджетной меры принуждения.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Решение о бесспорном взыскании пеней за несвоевременный возврат средств бюджетного кредита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принимается 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следующих случаях и размерах: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невозврата либо несвоевременного возврата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бюджетного кредита, начисленного на день принятия решения о применении бюджетной меры принуждения;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неперечисления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либо несвоевременного перечисления платы за пользование средствами бюджетного кредита, в размере одной трехсотой действующей ставки рефинансирования Центрального банка Российской Федерации за каждый день просрочки на сумму непогашенного остатка платы за пользование бюджетным кредитом, начисленного на день принятия решения о применении бюджетной меры принуждения.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2.5. 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однородное бюджетное нарушение, которое невозможно устранить, в следующих случаях и размерах: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2.6. 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превышения предельных значений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3924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3924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превышения предельного объема муниципального долга, установленного статьей 107 БК РФ, в размере суммы средств, превышающих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предельный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объем муниципального долга.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2.7. 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невозврата либо несвоевременного возврата бюджетного кредита, в размере суммы непогашенных остатков бюджетного кредита;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неперечисления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либо несвоевременного перечисления платы за пользование средствами бюджетного кредита, в размере суммы непогашенного остатка платы за пользование средствами бюджетного кредита, начисленного на день принятия решения о применении бюджетной меры принуждения;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нарушения условий предоставления бюджетного кредита,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бюджетного кредита;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превышения предельных значений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3924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установленных пунктом 3 статьи 92.1 БК РФ, в размере суммы средств, превышающих предельные значения дефицита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3924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превышения предельного объема муниципального долга, установленного статьей 107 БК РФ, в размере суммы средств, превышающих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предельный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объем муниципального долга.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3. Порядок принятия и исполнения решения о применении бюджетных мер принуждения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Уведомления о применении бюджетных мер принуждений регистрируются в течение двух рабочих дней со дня их поступления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  журнале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регистрации уведомлений по форме  согласно приложению № 2 к настоящему порядку.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органов финансового контроля.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3.4. На основании уведомлений о применении бюджетных мер принуждения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готовится  решение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применении бюджетной меры принуждения в форме распоряжения по форме  согласно приложению № 3 к настоящему порядку.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В течение трех рабочих дней со дня принятия решения о применении бюджетной меры принуждения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3924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3.6. Бесспорное взыскание суммы средств межбюджетного трансферта, бюджетного кредита, платы за пользование средствами бюджетного кредита, пеней за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несвоевременный возврат средств бюджетного кредита осуществляются в порядке, установленном о взыскании средств межбюджетного трансферта, остатков непогашенных кредитов.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3.7. Приостановление (сокращение) предоставления межбюджетных трансфертов (за исключением субвенций), осуществляются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установленном  порядке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3.8. В случае признания в судебном порядке действий (бездействия) органа финансового контроля, направившего уведомление, незаконным, данный орган обязан, в течение 5 рабочих дней со дня вступления в законную силу судебного акта, отозвать уведомление.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3.9.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3924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3924">
        <w:rPr>
          <w:rFonts w:ascii="Times New Roman" w:hAnsi="Times New Roman" w:cs="Times New Roman"/>
          <w:sz w:val="24"/>
          <w:szCs w:val="24"/>
        </w:rPr>
        <w:t>Мустаевский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возвращает в орган финансового контроля уведомление о применении бюджетной меры принуждения.</w:t>
      </w:r>
    </w:p>
    <w:p w:rsidR="00B01347" w:rsidRDefault="00B01347" w:rsidP="00B01347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B01347" w:rsidRDefault="00B01347" w:rsidP="00B01347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Par56"/>
      <w:bookmarkEnd w:id="1"/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Порядку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УВЕДОМЛЕНИЕ №___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применении бюджетных мер принуждения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_________________20___ г.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На основании акта проверки (ревизии) от «__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 20____г. №______ в отношении __________________________________________________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(полное наименование объекта контроля)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установлено:_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(излагаются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обстоятельства  совершенного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нарушения бюджетного законодательства Российской Федерации)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соответствии со статьей _________ Бюджетного кодекса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Российской  Федерации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за допущенные нарушения предлагаю:</w:t>
      </w:r>
    </w:p>
    <w:p w:rsidR="00B01347" w:rsidRDefault="00B01347" w:rsidP="00B01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4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Взыскать средства бюджета поселения в сумме 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(цифрами и прописью)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бесспорном порядке со счета №_________________________________________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(реквизиты счета получателя средств бюджета поселения)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____________________________________________________________________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БИК ___________________________, ИНН_________________________,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Юридический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(Индекс, почтовый адрес)</w:t>
      </w:r>
    </w:p>
    <w:p w:rsidR="00B01347" w:rsidRDefault="00B01347" w:rsidP="00B013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Приостановить предоставление межбюджетных трансфертов (за исключением субвенций) из бюджета поселения_____________________________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сумме_______________________________________________________________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(цифрами и прописью)</w:t>
      </w:r>
    </w:p>
    <w:p w:rsidR="00B01347" w:rsidRDefault="00B01347" w:rsidP="00B01347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3.Сократить предоставление межбюджетных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трансфертов  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за исключением субвенций) из бюджета поселения 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(наименование получателя межбюджетных трансфертов)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сумме_______________________________________________________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(цифрами и прописью)</w:t>
      </w:r>
    </w:p>
    <w:p w:rsidR="00B01347" w:rsidRDefault="00B01347" w:rsidP="00B01347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3924">
        <w:rPr>
          <w:rFonts w:ascii="Times New Roman" w:hAnsi="Times New Roman" w:cs="Times New Roman"/>
          <w:sz w:val="24"/>
          <w:szCs w:val="24"/>
        </w:rPr>
        <w:t xml:space="preserve">Мустаевский </w:t>
      </w:r>
      <w:r>
        <w:rPr>
          <w:rFonts w:ascii="Times New Roman" w:hAnsi="Times New Roman" w:cs="Times New Roman"/>
          <w:sz w:val="24"/>
          <w:szCs w:val="24"/>
        </w:rPr>
        <w:t>сельсовет Новосергиевского района Оренбургской области</w:t>
      </w:r>
      <w:r>
        <w:rPr>
          <w:rFonts w:ascii="Times New Roman" w:eastAsia="Calibri" w:hAnsi="Times New Roman" w:cs="Times New Roman"/>
          <w:sz w:val="24"/>
          <w:szCs w:val="24"/>
        </w:rPr>
        <w:t>, осуществляющего полномочия по внутреннему муниципальному финансовому контролю.</w:t>
      </w:r>
    </w:p>
    <w:p w:rsidR="00B01347" w:rsidRDefault="00B01347" w:rsidP="00B0134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 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ind w:left="1068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(ФИО)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(подпись)</w:t>
      </w: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Порядку </w:t>
      </w:r>
    </w:p>
    <w:p w:rsidR="00B01347" w:rsidRDefault="00B01347" w:rsidP="00B01347">
      <w:pPr>
        <w:autoSpaceDE w:val="0"/>
        <w:autoSpaceDN w:val="0"/>
        <w:adjustRightInd w:val="0"/>
        <w:ind w:left="4820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ЖУРНАЛ</w:t>
      </w:r>
    </w:p>
    <w:p w:rsidR="00B01347" w:rsidRDefault="00B01347" w:rsidP="00B0134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РЕГИСТРАЦИИ УВЕДОМЛЕНИЙ </w:t>
      </w:r>
    </w:p>
    <w:p w:rsidR="00B01347" w:rsidRDefault="00B01347" w:rsidP="00B0134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ПРИМЕНЕНИИ БЮДЖЕТНЫХ МЕР ПРИНУЖДЕНИЯ</w:t>
      </w:r>
    </w:p>
    <w:p w:rsidR="00B01347" w:rsidRDefault="00B01347" w:rsidP="00B01347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9"/>
        <w:gridCol w:w="1200"/>
        <w:gridCol w:w="1279"/>
        <w:gridCol w:w="1434"/>
        <w:gridCol w:w="1201"/>
        <w:gridCol w:w="1201"/>
        <w:gridCol w:w="1521"/>
        <w:gridCol w:w="1118"/>
      </w:tblGrid>
      <w:tr w:rsidR="00B01347" w:rsidTr="00B01347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уведомления о применении бюджетных мер принуждения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  финансовые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01347" w:rsidTr="00B013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347" w:rsidRDefault="00B0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347" w:rsidRDefault="00B0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347" w:rsidRDefault="00B0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347" w:rsidRDefault="00B0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347" w:rsidRDefault="00B0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1347" w:rsidRDefault="00B01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1347" w:rsidRDefault="00B013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47" w:rsidTr="00B01347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347" w:rsidRDefault="00B013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1347" w:rsidRDefault="00B01347" w:rsidP="00B01347">
      <w:pPr>
        <w:widowControl w:val="0"/>
        <w:autoSpaceDE w:val="0"/>
        <w:autoSpaceDN w:val="0"/>
        <w:adjustRightInd w:val="0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</w:t>
      </w:r>
    </w:p>
    <w:p w:rsidR="00B01347" w:rsidRDefault="00B01347" w:rsidP="00B01347">
      <w:pPr>
        <w:widowControl w:val="0"/>
        <w:autoSpaceDE w:val="0"/>
        <w:autoSpaceDN w:val="0"/>
        <w:adjustRightInd w:val="0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Порядку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                                                                                                  МУНИЦИПАЛЬНОГО ОБРАЗОВАНИЯ                                                                              </w:t>
      </w:r>
      <w:proofErr w:type="gramStart"/>
      <w:r w:rsidR="00093924" w:rsidRPr="00093924">
        <w:rPr>
          <w:rFonts w:ascii="Times New Roman" w:hAnsi="Times New Roman" w:cs="Times New Roman"/>
          <w:b/>
          <w:sz w:val="24"/>
          <w:szCs w:val="24"/>
        </w:rPr>
        <w:t>МУСТАЕВСКИЙ</w:t>
      </w:r>
      <w:r w:rsidR="00093924" w:rsidRPr="0009392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СЕЛЬСОВЕТ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НОВОСЕРГИЕВСКОГО РАЙОНА                                                                                   ОРЕНБУРГСКОЙ ОБЛАСТИ</w:t>
      </w:r>
    </w:p>
    <w:p w:rsidR="00B01347" w:rsidRDefault="00B01347" w:rsidP="00B01347">
      <w:pPr>
        <w:keepNext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keepNext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РАСПОРЯЖЕНИЕ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применении мер принуждения к нарушителю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бюджетного законодательства</w:t>
      </w:r>
    </w:p>
    <w:p w:rsidR="00B01347" w:rsidRDefault="00B01347" w:rsidP="00B0134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keepNext/>
        <w:spacing w:before="240" w:after="60"/>
        <w:outlineLvl w:val="0"/>
        <w:rPr>
          <w:rFonts w:ascii="Times New Roman" w:eastAsia="Calibri" w:hAnsi="Times New Roman" w:cs="Times New Roman"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kern w:val="32"/>
          <w:sz w:val="24"/>
          <w:szCs w:val="24"/>
        </w:rPr>
        <w:t>от______________ № 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уведомления от _________№ __________о применении бюджетных  мер  принуждения,  в  соответствии  со  </w:t>
      </w:r>
      <w:hyperlink r:id="rId5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статьями  306.2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 и </w:t>
      </w:r>
      <w:hyperlink r:id="rId6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306.3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 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СЧИТАЮ НЕОБХОДИМЫМ: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 Применить к ___________________________________________ меру бюджетного принуждения________________________________________________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(указывается мера бюджетного принуждения, вид и размер средств, подлежащих к взысканию)</w:t>
      </w: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администрации ____________   ___________________</w:t>
      </w:r>
    </w:p>
    <w:p w:rsidR="00B01347" w:rsidRDefault="00B01347" w:rsidP="00B0134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(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(расшифровка подписи)</w:t>
      </w:r>
    </w:p>
    <w:p w:rsidR="00B01347" w:rsidRDefault="00B01347" w:rsidP="00B01347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97"/>
      <w:bookmarkEnd w:id="2"/>
    </w:p>
    <w:p w:rsidR="00B01347" w:rsidRDefault="00B01347" w:rsidP="00B01347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rPr>
          <w:rFonts w:ascii="Times New Roman" w:eastAsia="Calibri" w:hAnsi="Times New Roman" w:cs="Times New Roman"/>
          <w:sz w:val="24"/>
          <w:szCs w:val="24"/>
        </w:rPr>
      </w:pPr>
    </w:p>
    <w:p w:rsidR="00B01347" w:rsidRDefault="00B01347" w:rsidP="00B01347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347" w:rsidRDefault="00B01347" w:rsidP="00B01347">
      <w:pPr>
        <w:spacing w:after="160"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01347" w:rsidRDefault="00B01347" w:rsidP="00B0134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1347" w:rsidRDefault="00B01347" w:rsidP="00B01347">
      <w:pPr>
        <w:rPr>
          <w:rFonts w:ascii="Times New Roman" w:hAnsi="Times New Roman" w:cs="Times New Roman"/>
          <w:sz w:val="24"/>
          <w:szCs w:val="24"/>
        </w:rPr>
      </w:pPr>
    </w:p>
    <w:p w:rsidR="00DB7928" w:rsidRDefault="00DB7928"/>
    <w:sectPr w:rsidR="00DB7928" w:rsidSect="00DB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347"/>
    <w:rsid w:val="00093924"/>
    <w:rsid w:val="0058157B"/>
    <w:rsid w:val="005E5252"/>
    <w:rsid w:val="00626CBC"/>
    <w:rsid w:val="006D279F"/>
    <w:rsid w:val="008A5CC3"/>
    <w:rsid w:val="00A04A7D"/>
    <w:rsid w:val="00B01347"/>
    <w:rsid w:val="00BC4F55"/>
    <w:rsid w:val="00BF6567"/>
    <w:rsid w:val="00DB7928"/>
    <w:rsid w:val="00DF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7BB17"/>
  <w15:docId w15:val="{158A7BF5-A2DF-4697-A5B0-EED76D72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347"/>
    <w:rPr>
      <w:color w:val="0000FF"/>
      <w:u w:val="single"/>
    </w:rPr>
  </w:style>
  <w:style w:type="paragraph" w:styleId="a4">
    <w:name w:val="No Spacing"/>
    <w:qFormat/>
    <w:rsid w:val="00B0134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hyperlink" Target="consultantplus://offline/ref=3A53FF4FF70E76C605842517374E50F8EF373489A350B9FE250693C1822FD83B437B94A4DC38Z1y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imFiXiT</dc:creator>
  <cp:keywords/>
  <dc:description/>
  <cp:lastModifiedBy>RePack by Diakov</cp:lastModifiedBy>
  <cp:revision>9</cp:revision>
  <dcterms:created xsi:type="dcterms:W3CDTF">2020-02-19T10:31:00Z</dcterms:created>
  <dcterms:modified xsi:type="dcterms:W3CDTF">2020-02-20T10:37:00Z</dcterms:modified>
</cp:coreProperties>
</file>