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D5" w:rsidRPr="00C14B31" w:rsidRDefault="00807FD5" w:rsidP="00807FD5">
      <w:pPr>
        <w:ind w:firstLine="720"/>
        <w:jc w:val="both"/>
      </w:pPr>
      <w:r w:rsidRPr="00C14B31">
        <w:t xml:space="preserve">Прокуратурой </w:t>
      </w:r>
      <w:proofErr w:type="spellStart"/>
      <w:r w:rsidRPr="00C14B31">
        <w:t>Новосергиевского</w:t>
      </w:r>
      <w:proofErr w:type="spellEnd"/>
      <w:r w:rsidRPr="00C14B31">
        <w:t xml:space="preserve"> района пров</w:t>
      </w:r>
      <w:r w:rsidRPr="00C14B31">
        <w:t>е</w:t>
      </w:r>
      <w:r w:rsidRPr="00C14B31">
        <w:t xml:space="preserve">ден анализ преступности в </w:t>
      </w:r>
      <w:proofErr w:type="spellStart"/>
      <w:r w:rsidRPr="00C14B31">
        <w:t>Новосергиевском</w:t>
      </w:r>
      <w:proofErr w:type="spellEnd"/>
      <w:r w:rsidRPr="00C14B31">
        <w:t xml:space="preserve"> районе Оренбургской области за 1-е полугодие 2014 года. </w:t>
      </w:r>
    </w:p>
    <w:p w:rsidR="00807FD5" w:rsidRPr="00C14B31" w:rsidRDefault="00807FD5" w:rsidP="00807FD5">
      <w:pPr>
        <w:ind w:firstLine="720"/>
        <w:jc w:val="both"/>
      </w:pPr>
      <w:r w:rsidRPr="00C14B31">
        <w:t>По итогам проведенного обобщения сообщаю сл</w:t>
      </w:r>
      <w:r w:rsidRPr="00C14B31">
        <w:t>е</w:t>
      </w:r>
      <w:r w:rsidRPr="00C14B31">
        <w:t>дующее:</w:t>
      </w:r>
    </w:p>
    <w:p w:rsidR="00807FD5" w:rsidRPr="00C14B31" w:rsidRDefault="00807FD5" w:rsidP="00807FD5">
      <w:pPr>
        <w:ind w:firstLine="720"/>
        <w:jc w:val="both"/>
      </w:pPr>
      <w:r w:rsidRPr="00C14B31">
        <w:t>Анализ состояния преступности - свидетельствует о снижении общего массива зарегистрированных преступлений на 14,8% 155 (АППГ – 182).</w:t>
      </w:r>
    </w:p>
    <w:p w:rsidR="00807FD5" w:rsidRPr="00C14B31" w:rsidRDefault="00807FD5" w:rsidP="00807FD5">
      <w:pPr>
        <w:ind w:firstLine="720"/>
        <w:jc w:val="both"/>
      </w:pPr>
      <w:r w:rsidRPr="00C14B31">
        <w:t xml:space="preserve">На 20% снизилось количество краж, совершенных на территории </w:t>
      </w:r>
      <w:proofErr w:type="spellStart"/>
      <w:r w:rsidRPr="00C14B31">
        <w:t>Новосерг</w:t>
      </w:r>
      <w:r w:rsidRPr="00C14B31">
        <w:t>и</w:t>
      </w:r>
      <w:r w:rsidRPr="00C14B31">
        <w:t>евского</w:t>
      </w:r>
      <w:proofErr w:type="spellEnd"/>
      <w:r w:rsidRPr="00C14B31">
        <w:t xml:space="preserve"> района (с 70 до 56). В 1 полугодии 2014 года на территории района также произошло снижение преступлений связанных с хищением скота, совершено 1 пр</w:t>
      </w:r>
      <w:r w:rsidRPr="00C14B31">
        <w:t>е</w:t>
      </w:r>
      <w:r w:rsidRPr="00C14B31">
        <w:t>ступление данной категории (АППГ-3), из общего числа совершенных преступл</w:t>
      </w:r>
      <w:r w:rsidRPr="00C14B31">
        <w:t>е</w:t>
      </w:r>
      <w:r w:rsidRPr="00C14B31">
        <w:t>ний.</w:t>
      </w:r>
    </w:p>
    <w:p w:rsidR="00807FD5" w:rsidRPr="00C14B31" w:rsidRDefault="00807FD5" w:rsidP="00807FD5">
      <w:pPr>
        <w:ind w:firstLine="720"/>
        <w:jc w:val="both"/>
      </w:pPr>
      <w:r w:rsidRPr="00C14B31">
        <w:t>Число тяжких и особо тяжких преступлений снизилось на 41%. В истекшем периоде 2014 года зарегистрировано 23 преступления (АППГ-39), в том числе кражи из квартир 7 (АППГ – 8), снижение роста убийств 0 (АППГ-1).</w:t>
      </w:r>
    </w:p>
    <w:p w:rsidR="00807FD5" w:rsidRPr="00C14B31" w:rsidRDefault="00807FD5" w:rsidP="00807FD5">
      <w:pPr>
        <w:ind w:firstLine="720"/>
        <w:jc w:val="both"/>
      </w:pPr>
      <w:r w:rsidRPr="00C14B31">
        <w:t>В истекшем периоде 2014 года на территории района произошло снижение дорожно-транспортных происшествий, совершено 18 преступлений данной катег</w:t>
      </w:r>
      <w:r w:rsidRPr="00C14B31">
        <w:t>о</w:t>
      </w:r>
      <w:r w:rsidRPr="00C14B31">
        <w:t>рии (АППГ-30), на 12 (40%), из них 6 со смертельным исходом (АППГ-8) на 2 (25%). В основном ДТП, в том числе и со смертельным исходом имели место на ф</w:t>
      </w:r>
      <w:r w:rsidRPr="00C14B31">
        <w:t>е</w:t>
      </w:r>
      <w:r w:rsidRPr="00C14B31">
        <w:t>деральной трассе Самара-Оренбург. С целью профилактики данных происшес</w:t>
      </w:r>
      <w:r w:rsidRPr="00C14B31">
        <w:t>т</w:t>
      </w:r>
      <w:r w:rsidRPr="00C14B31">
        <w:t>вий на 2014 год прокуратурой района проводились мероприятия координационного характера, примен</w:t>
      </w:r>
      <w:r w:rsidRPr="00C14B31">
        <w:t>я</w:t>
      </w:r>
      <w:r w:rsidRPr="00C14B31">
        <w:t>лись меры прокурорского реагирования.</w:t>
      </w:r>
    </w:p>
    <w:p w:rsidR="00807FD5" w:rsidRPr="00C14B31" w:rsidRDefault="00807FD5" w:rsidP="00807FD5">
      <w:pPr>
        <w:ind w:firstLine="720"/>
        <w:jc w:val="both"/>
      </w:pPr>
      <w:r w:rsidRPr="00C14B31">
        <w:t>За истекший период года наблюдается значительный рост мошенничеств, з</w:t>
      </w:r>
      <w:r w:rsidRPr="00C14B31">
        <w:t>а</w:t>
      </w:r>
      <w:r w:rsidRPr="00C14B31">
        <w:t>регистрировано 8 преступлений (АППГ-0), разбоев – 2 (АППГ-0).</w:t>
      </w:r>
    </w:p>
    <w:p w:rsidR="00807FD5" w:rsidRPr="00C14B31" w:rsidRDefault="00807FD5" w:rsidP="00807FD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C14B31">
        <w:rPr>
          <w:rFonts w:ascii="Times New Roman" w:hAnsi="Times New Roman"/>
          <w:sz w:val="28"/>
          <w:szCs w:val="28"/>
        </w:rPr>
        <w:t xml:space="preserve">Уменьшилось количество лиц, совершивших преступления повторно – 43 (АППГ – 50). </w:t>
      </w:r>
    </w:p>
    <w:p w:rsidR="00807FD5" w:rsidRPr="00C14B31" w:rsidRDefault="00807FD5" w:rsidP="00807FD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C14B31">
        <w:rPr>
          <w:rFonts w:ascii="Times New Roman" w:hAnsi="Times New Roman"/>
          <w:sz w:val="28"/>
          <w:szCs w:val="28"/>
        </w:rPr>
        <w:t>Снизилось количество преступлений совершенных в состоянии алкогольного опьянения с 62 до 54. Наблюдается рост преступлений совершенных в обществе</w:t>
      </w:r>
      <w:r w:rsidRPr="00C14B31">
        <w:rPr>
          <w:rFonts w:ascii="Times New Roman" w:hAnsi="Times New Roman"/>
          <w:sz w:val="28"/>
          <w:szCs w:val="28"/>
        </w:rPr>
        <w:t>н</w:t>
      </w:r>
      <w:r w:rsidRPr="00C14B31">
        <w:rPr>
          <w:rFonts w:ascii="Times New Roman" w:hAnsi="Times New Roman"/>
          <w:sz w:val="28"/>
          <w:szCs w:val="28"/>
        </w:rPr>
        <w:t>ных местах и на улицах – 26 (АППГ-18) на 8 (44,4%).</w:t>
      </w:r>
    </w:p>
    <w:p w:rsidR="00807FD5" w:rsidRPr="00C14B31" w:rsidRDefault="00807FD5" w:rsidP="00807FD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C14B31">
        <w:rPr>
          <w:rFonts w:ascii="Times New Roman" w:hAnsi="Times New Roman"/>
          <w:sz w:val="28"/>
          <w:szCs w:val="28"/>
        </w:rPr>
        <w:t>Количество преступлений совершенных с участием несоверше</w:t>
      </w:r>
      <w:r w:rsidRPr="00C14B31">
        <w:rPr>
          <w:rFonts w:ascii="Times New Roman" w:hAnsi="Times New Roman"/>
          <w:sz w:val="28"/>
          <w:szCs w:val="28"/>
        </w:rPr>
        <w:t>н</w:t>
      </w:r>
      <w:r w:rsidRPr="00C14B31">
        <w:rPr>
          <w:rFonts w:ascii="Times New Roman" w:hAnsi="Times New Roman"/>
          <w:sz w:val="28"/>
          <w:szCs w:val="28"/>
        </w:rPr>
        <w:t>нолетних остается на уровне прошлого года – 6 преступлений. При этом в течение двух последних лет, факты вовлечения взро</w:t>
      </w:r>
      <w:r w:rsidRPr="00C14B31">
        <w:rPr>
          <w:rFonts w:ascii="Times New Roman" w:hAnsi="Times New Roman"/>
          <w:sz w:val="28"/>
          <w:szCs w:val="28"/>
        </w:rPr>
        <w:t>с</w:t>
      </w:r>
      <w:r w:rsidRPr="00C14B31">
        <w:rPr>
          <w:rFonts w:ascii="Times New Roman" w:hAnsi="Times New Roman"/>
          <w:sz w:val="28"/>
          <w:szCs w:val="28"/>
        </w:rPr>
        <w:t>лыми несовершеннолетних в преступную деятельность не выявлялись. Работа по выявлению преступлений, предусмотренных ст. 156 УК РФ, остается на о</w:t>
      </w:r>
      <w:r w:rsidRPr="00C14B31">
        <w:rPr>
          <w:rFonts w:ascii="Times New Roman" w:hAnsi="Times New Roman"/>
          <w:sz w:val="28"/>
          <w:szCs w:val="28"/>
        </w:rPr>
        <w:t>д</w:t>
      </w:r>
      <w:r w:rsidRPr="00C14B31">
        <w:rPr>
          <w:rFonts w:ascii="Times New Roman" w:hAnsi="Times New Roman"/>
          <w:sz w:val="28"/>
          <w:szCs w:val="28"/>
        </w:rPr>
        <w:t>ном уровне, выявлено 2 преступления данной категории (АППГ-2).</w:t>
      </w:r>
    </w:p>
    <w:p w:rsidR="00807FD5" w:rsidRPr="00C14B31" w:rsidRDefault="00807FD5" w:rsidP="00807FD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C14B31">
        <w:rPr>
          <w:rFonts w:ascii="Times New Roman" w:hAnsi="Times New Roman"/>
          <w:sz w:val="28"/>
          <w:szCs w:val="28"/>
        </w:rPr>
        <w:t>Вопрос подростковой преступности запланирован для рассмотрения на заседании постоянно действующей межведомственной рабочей группы по пробл</w:t>
      </w:r>
      <w:r w:rsidRPr="00C14B31">
        <w:rPr>
          <w:rFonts w:ascii="Times New Roman" w:hAnsi="Times New Roman"/>
          <w:sz w:val="28"/>
          <w:szCs w:val="28"/>
        </w:rPr>
        <w:t>е</w:t>
      </w:r>
      <w:r w:rsidRPr="00C14B31">
        <w:rPr>
          <w:rFonts w:ascii="Times New Roman" w:hAnsi="Times New Roman"/>
          <w:sz w:val="28"/>
          <w:szCs w:val="28"/>
        </w:rPr>
        <w:t>мам соблюдения  законодательства в отношении несовершеннолетних, в первом квартале 2014 года, с принятием мер прокурорского реагирования.</w:t>
      </w:r>
    </w:p>
    <w:p w:rsidR="00807FD5" w:rsidRPr="00C14B31" w:rsidRDefault="00807FD5" w:rsidP="00807FD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C14B31">
        <w:rPr>
          <w:rFonts w:ascii="Times New Roman" w:hAnsi="Times New Roman"/>
          <w:sz w:val="28"/>
          <w:szCs w:val="28"/>
        </w:rPr>
        <w:t>Анализ состояния преступности, показывает, что в районе остается достато</w:t>
      </w:r>
      <w:r w:rsidRPr="00C14B31">
        <w:rPr>
          <w:rFonts w:ascii="Times New Roman" w:hAnsi="Times New Roman"/>
          <w:sz w:val="28"/>
          <w:szCs w:val="28"/>
        </w:rPr>
        <w:t>ч</w:t>
      </w:r>
      <w:r w:rsidRPr="00C14B31">
        <w:rPr>
          <w:rFonts w:ascii="Times New Roman" w:hAnsi="Times New Roman"/>
          <w:sz w:val="28"/>
          <w:szCs w:val="28"/>
        </w:rPr>
        <w:t xml:space="preserve">но высокое количество преступлений, связанных с хищением чужого имущества, причинением вреда здоровью, а также преступлений, связанных с нарушениями ПДД, в связи с чем, в текущем году, будет </w:t>
      </w:r>
      <w:r w:rsidRPr="00C14B31">
        <w:rPr>
          <w:rFonts w:ascii="Times New Roman" w:hAnsi="Times New Roman"/>
          <w:sz w:val="28"/>
          <w:szCs w:val="28"/>
        </w:rPr>
        <w:lastRenderedPageBreak/>
        <w:t>продолжено ориентирование правоохр</w:t>
      </w:r>
      <w:r w:rsidRPr="00C14B31">
        <w:rPr>
          <w:rFonts w:ascii="Times New Roman" w:hAnsi="Times New Roman"/>
          <w:sz w:val="28"/>
          <w:szCs w:val="28"/>
        </w:rPr>
        <w:t>а</w:t>
      </w:r>
      <w:r w:rsidRPr="00C14B31">
        <w:rPr>
          <w:rFonts w:ascii="Times New Roman" w:hAnsi="Times New Roman"/>
          <w:sz w:val="28"/>
          <w:szCs w:val="28"/>
        </w:rPr>
        <w:t>нительных органов на активизацию профилактических мер</w:t>
      </w:r>
      <w:r w:rsidRPr="00C14B31">
        <w:rPr>
          <w:rFonts w:ascii="Times New Roman" w:hAnsi="Times New Roman"/>
          <w:sz w:val="28"/>
          <w:szCs w:val="28"/>
        </w:rPr>
        <w:t>о</w:t>
      </w:r>
      <w:r w:rsidRPr="00C14B31">
        <w:rPr>
          <w:rFonts w:ascii="Times New Roman" w:hAnsi="Times New Roman"/>
          <w:sz w:val="28"/>
          <w:szCs w:val="28"/>
        </w:rPr>
        <w:t>приятий.</w:t>
      </w:r>
    </w:p>
    <w:p w:rsidR="00173D04" w:rsidRDefault="00173D04"/>
    <w:sectPr w:rsidR="00173D04" w:rsidSect="0017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7FD5"/>
    <w:rsid w:val="00173D04"/>
    <w:rsid w:val="0080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807FD5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customStyle="1" w:styleId="ConsNormal">
    <w:name w:val="ConsNormal"/>
    <w:rsid w:val="00807FD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2014-08-07T13:59:00Z</dcterms:created>
  <dcterms:modified xsi:type="dcterms:W3CDTF">2014-08-07T14:01:00Z</dcterms:modified>
</cp:coreProperties>
</file>