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9BD" w:rsidRDefault="007579BD" w:rsidP="007579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Прокуратурой </w:t>
      </w:r>
      <w:proofErr w:type="spellStart"/>
      <w:r>
        <w:rPr>
          <w:sz w:val="28"/>
          <w:szCs w:val="28"/>
        </w:rPr>
        <w:t>Новосергиевского</w:t>
      </w:r>
      <w:proofErr w:type="spellEnd"/>
      <w:r>
        <w:rPr>
          <w:sz w:val="28"/>
          <w:szCs w:val="28"/>
        </w:rPr>
        <w:t xml:space="preserve"> района в рамках осуществляемого надзора проведена проверка соблюдения трудового законодательства, законодательства о несовершеннолетних в деятельности МОАУ ДОД «ДЮСШ».</w:t>
      </w:r>
    </w:p>
    <w:p w:rsidR="007579BD" w:rsidRDefault="007579BD" w:rsidP="007579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проведенной проверки установлено, что в МОАУ ДОД «ДЮСШ» осуществляет трудовую деятельность Ж. в должности тренера-преподавателя по мини-футболу, в личном деле которого отсутствуют сведения о привлечении его к уголовной ответственности. </w:t>
      </w:r>
    </w:p>
    <w:p w:rsidR="007579BD" w:rsidRDefault="007579BD" w:rsidP="007579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приговора Промышленного районного суда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Оренбурга от 14.04.2015, Ж., осужден по ч. 1 ст. 228 УК РФ к наказанию в виде обязательных работ сроком на 320 часов.</w:t>
      </w:r>
    </w:p>
    <w:p w:rsidR="007579BD" w:rsidRDefault="007579BD" w:rsidP="007579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3560A4">
        <w:rPr>
          <w:sz w:val="28"/>
          <w:szCs w:val="28"/>
        </w:rPr>
        <w:t>В соответствии с главой 25 Уголовного кодека РФ, преступление, предусмотренное ст. 228 УК РФ, относится к преступлениям против здоровья населения и общественной нравственности, следовательно, в соответствии с Федерального закона от 29.12.2012 года № 273-ФЗ «Об образовании в РФ» и ст. 331 Трудового код</w:t>
      </w:r>
      <w:r>
        <w:rPr>
          <w:sz w:val="28"/>
          <w:szCs w:val="28"/>
        </w:rPr>
        <w:t>екса РФ, Ж.</w:t>
      </w:r>
      <w:r w:rsidRPr="003560A4">
        <w:rPr>
          <w:sz w:val="28"/>
          <w:szCs w:val="28"/>
        </w:rPr>
        <w:t xml:space="preserve"> не может осуществлять трудовую деятельность в сфере образования.</w:t>
      </w:r>
      <w:proofErr w:type="gramEnd"/>
    </w:p>
    <w:p w:rsidR="007579BD" w:rsidRDefault="007579BD" w:rsidP="007579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отсутствия сведений о привлечении Ж. к уголовной ответственности нарушает права детей, обучающихся в МОАУ ДОД «ДЮСШ», на обучение и воспитание в условиях, гарантирующих охрану их жизни и здоровья.</w:t>
      </w:r>
    </w:p>
    <w:p w:rsidR="007579BD" w:rsidRDefault="007579BD" w:rsidP="007579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проверки прокуратурой района, в адрес директора МОАУ ДОД «ДЮСШ» внесено представлении об устранении выявленных нарушений.</w:t>
      </w:r>
    </w:p>
    <w:p w:rsidR="008D1679" w:rsidRDefault="008D1679"/>
    <w:sectPr w:rsidR="008D1679" w:rsidSect="008D1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79BD"/>
    <w:rsid w:val="007579BD"/>
    <w:rsid w:val="008D1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9B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2015-06-25T05:02:00Z</dcterms:created>
  <dcterms:modified xsi:type="dcterms:W3CDTF">2015-06-25T05:03:00Z</dcterms:modified>
</cp:coreProperties>
</file>