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Look w:val="01E0"/>
      </w:tblPr>
      <w:tblGrid>
        <w:gridCol w:w="4725"/>
        <w:gridCol w:w="4726"/>
      </w:tblGrid>
      <w:tr w:rsidR="00061C13" w:rsidTr="005E4136">
        <w:trPr>
          <w:trHeight w:val="3305"/>
        </w:trPr>
        <w:tc>
          <w:tcPr>
            <w:tcW w:w="4725" w:type="dxa"/>
          </w:tcPr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 ОБРАЗОВАНИЯ МУСТАЕВСКИЙ СЕЛЬСОВЕТ</w:t>
            </w: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1C13" w:rsidRPr="00566A74" w:rsidRDefault="00061C13" w:rsidP="005E4136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19</w:t>
            </w: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.2021                       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-п</w:t>
            </w:r>
          </w:p>
          <w:p w:rsidR="00061C13" w:rsidRPr="00566A74" w:rsidRDefault="00061C13" w:rsidP="005E4136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CF9">
              <w:rPr>
                <w:sz w:val="20"/>
                <w:szCs w:val="20"/>
              </w:rPr>
              <w:pict>
                <v:line id="Прямая соединительная линия 9" o:spid="_x0000_s1026" style="position:absolute;z-index:251660288;visibility:visible" from="-3.75pt,8.9pt" to="2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Pr="00620CF9">
              <w:rPr>
                <w:sz w:val="20"/>
                <w:szCs w:val="20"/>
              </w:rPr>
              <w:pict>
                <v:line id="Прямая соединительная линия 10" o:spid="_x0000_s1027" style="position:absolute;z-index:251661312;visibility:visible" from="-3.75pt,8.9pt" to="-3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</w:p>
        </w:tc>
        <w:tc>
          <w:tcPr>
            <w:tcW w:w="4726" w:type="dxa"/>
          </w:tcPr>
          <w:p w:rsidR="00061C13" w:rsidRPr="00566A74" w:rsidRDefault="00061C13" w:rsidP="005E4136">
            <w:pPr>
              <w:autoSpaceDE w:val="0"/>
              <w:autoSpaceDN w:val="0"/>
              <w:ind w:right="35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CF9">
              <w:rPr>
                <w:sz w:val="20"/>
                <w:szCs w:val="20"/>
              </w:rPr>
              <w:pict>
                <v:line id="Прямая соединительная линия 12" o:spid="_x0000_s1028" style="position:absolute;left:0;text-align:left;z-index:251662336;visibility:visible;mso-position-horizontal-relative:text;mso-position-vertical-relative:text" from="73.2pt,231.7pt" to="73.2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  <w:r w:rsidRPr="00620CF9">
              <w:rPr>
                <w:sz w:val="20"/>
                <w:szCs w:val="20"/>
              </w:rPr>
              <w:pict>
                <v:line id="Прямая соединительная линия 11" o:spid="_x0000_s1029" style="position:absolute;left:0;text-align:left;flip:x;z-index:251663360;visibility:visible;mso-position-horizontal-relative:text;mso-position-vertical-relative:text" from="55.5pt,229.2pt" to="82.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</w:p>
        </w:tc>
      </w:tr>
    </w:tbl>
    <w:p w:rsidR="00061C13" w:rsidRDefault="00061C13" w:rsidP="00061C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Об отмене  постановления администрации   </w:t>
      </w:r>
    </w:p>
    <w:p w:rsidR="00061C13" w:rsidRDefault="00061C13" w:rsidP="00061C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061C13" w:rsidRDefault="00061C13" w:rsidP="00061C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 района  № 56 –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 от 19.08.2021 года </w:t>
      </w:r>
    </w:p>
    <w:p w:rsidR="00061C13" w:rsidRPr="00B40233" w:rsidRDefault="00061C13" w:rsidP="00061C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B40233">
        <w:rPr>
          <w:rFonts w:ascii="Arial" w:hAnsi="Arial" w:cs="Arial"/>
          <w:b/>
          <w:sz w:val="28"/>
          <w:szCs w:val="28"/>
        </w:rPr>
        <w:t xml:space="preserve">О введении      на     территории </w:t>
      </w:r>
    </w:p>
    <w:p w:rsidR="00061C13" w:rsidRPr="00B40233" w:rsidRDefault="00061C13" w:rsidP="00061C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 w:rsidRPr="00B40233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B40233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061C13" w:rsidRPr="00B40233" w:rsidRDefault="00061C13" w:rsidP="00061C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061C13" w:rsidRDefault="00061C13" w:rsidP="00061C13">
      <w:pPr>
        <w:spacing w:after="0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>чрезвычайной ситуации</w:t>
      </w:r>
      <w:r>
        <w:rPr>
          <w:rFonts w:ascii="Arial" w:hAnsi="Arial" w:cs="Arial"/>
          <w:b/>
          <w:sz w:val="28"/>
          <w:szCs w:val="28"/>
        </w:rPr>
        <w:t>»</w:t>
      </w:r>
    </w:p>
    <w:p w:rsidR="00061C13" w:rsidRDefault="00061C13" w:rsidP="00061C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C13" w:rsidRDefault="00061C13" w:rsidP="00061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постановлениями Правительства Российской Федерации от 30 декабря 2003 года № 794  </w:t>
      </w:r>
      <w:r w:rsidRPr="00B40233">
        <w:rPr>
          <w:rFonts w:ascii="Arial" w:hAnsi="Arial" w:cs="Arial"/>
          <w:sz w:val="24"/>
          <w:szCs w:val="24"/>
        </w:rPr>
        <w:t>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 от 30.ноября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</w:t>
      </w:r>
      <w:proofErr w:type="gramEnd"/>
      <w:r w:rsidRPr="00B40233">
        <w:rPr>
          <w:rFonts w:ascii="Arial" w:hAnsi="Arial" w:cs="Arial"/>
          <w:sz w:val="24"/>
          <w:szCs w:val="24"/>
        </w:rPr>
        <w:t xml:space="preserve"> ситуаций»</w:t>
      </w:r>
      <w:r>
        <w:rPr>
          <w:rFonts w:ascii="Arial" w:hAnsi="Arial" w:cs="Arial"/>
          <w:sz w:val="24"/>
          <w:szCs w:val="24"/>
        </w:rPr>
        <w:t>:</w:t>
      </w:r>
    </w:p>
    <w:p w:rsidR="00061C13" w:rsidRPr="00061C13" w:rsidRDefault="00061C13" w:rsidP="00061C13">
      <w:pPr>
        <w:jc w:val="both"/>
        <w:rPr>
          <w:rFonts w:ascii="Arial" w:hAnsi="Arial" w:cs="Arial"/>
          <w:sz w:val="24"/>
          <w:szCs w:val="24"/>
        </w:rPr>
      </w:pPr>
      <w:r w:rsidRPr="004B27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B27F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27F3">
        <w:rPr>
          <w:rFonts w:ascii="Arial" w:hAnsi="Arial" w:cs="Arial"/>
          <w:sz w:val="24"/>
          <w:szCs w:val="24"/>
        </w:rPr>
        <w:t xml:space="preserve">В связи с полной ликвидацией последствий аварии, происшедшей </w:t>
      </w:r>
      <w:r>
        <w:rPr>
          <w:rFonts w:ascii="Arial" w:hAnsi="Arial" w:cs="Arial"/>
          <w:sz w:val="24"/>
          <w:szCs w:val="24"/>
        </w:rPr>
        <w:t>19 августа</w:t>
      </w:r>
      <w:r w:rsidRPr="004B27F3">
        <w:rPr>
          <w:rFonts w:ascii="Arial" w:hAnsi="Arial" w:cs="Arial"/>
          <w:sz w:val="24"/>
          <w:szCs w:val="24"/>
        </w:rPr>
        <w:t xml:space="preserve"> 2021 года, на</w:t>
      </w:r>
      <w:r w:rsidRPr="00061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водонапорной башне</w:t>
      </w:r>
      <w:r w:rsidRPr="00791EF8">
        <w:rPr>
          <w:rFonts w:ascii="Arial" w:hAnsi="Arial" w:cs="Arial"/>
          <w:sz w:val="24"/>
          <w:szCs w:val="24"/>
        </w:rPr>
        <w:t xml:space="preserve"> по адресу: село Мустаево, ул. Коммунальная</w:t>
      </w:r>
      <w:r w:rsidRPr="004B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27F3">
        <w:rPr>
          <w:rFonts w:ascii="Arial" w:hAnsi="Arial" w:cs="Arial"/>
          <w:sz w:val="24"/>
          <w:szCs w:val="24"/>
        </w:rPr>
        <w:t xml:space="preserve"> в условиях </w:t>
      </w:r>
      <w:r>
        <w:rPr>
          <w:rFonts w:ascii="Arial" w:hAnsi="Arial" w:cs="Arial"/>
          <w:sz w:val="24"/>
          <w:szCs w:val="24"/>
        </w:rPr>
        <w:t>высоких</w:t>
      </w:r>
      <w:r w:rsidRPr="004B27F3">
        <w:rPr>
          <w:rFonts w:ascii="Arial" w:hAnsi="Arial" w:cs="Arial"/>
          <w:sz w:val="24"/>
          <w:szCs w:val="24"/>
        </w:rPr>
        <w:t xml:space="preserve"> температур и отсутствием обстоятельств для продления режима «ЧРЕЗВЫЧАЙНАЯ СИТУАЦИЯ» функционирование Мустаевского сельского звена территориальной подсистемы ликвидации </w:t>
      </w:r>
      <w:r w:rsidRPr="00061C13">
        <w:rPr>
          <w:rFonts w:ascii="Arial" w:hAnsi="Arial" w:cs="Arial"/>
          <w:sz w:val="24"/>
          <w:szCs w:val="24"/>
        </w:rPr>
        <w:t xml:space="preserve">чрезвычайных ситуаций  (КЧС), отменить постановление №56-п от 19.08.2021 года «О введении      на     территории   МО </w:t>
      </w:r>
      <w:proofErr w:type="spellStart"/>
      <w:r w:rsidRPr="00061C1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061C13">
        <w:rPr>
          <w:rFonts w:ascii="Arial" w:hAnsi="Arial" w:cs="Arial"/>
          <w:sz w:val="24"/>
          <w:szCs w:val="24"/>
        </w:rPr>
        <w:t xml:space="preserve"> сельсовет Новосергиевского  района  режима чрезвычайной</w:t>
      </w:r>
      <w:proofErr w:type="gramEnd"/>
      <w:r w:rsidRPr="00061C13">
        <w:rPr>
          <w:rFonts w:ascii="Arial" w:hAnsi="Arial" w:cs="Arial"/>
          <w:sz w:val="24"/>
          <w:szCs w:val="24"/>
        </w:rPr>
        <w:t xml:space="preserve"> ситуации».</w:t>
      </w:r>
    </w:p>
    <w:p w:rsidR="00061C13" w:rsidRDefault="00061C13" w:rsidP="00061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Перевести силы и средства Мустаевского сельского звена Новосергиевского района Оренбургской территориальной подсистемы РСЧС  в «Повседневный» режим функционирования.</w:t>
      </w:r>
    </w:p>
    <w:p w:rsidR="00061C13" w:rsidRDefault="00061C13" w:rsidP="00061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1C13" w:rsidRPr="004B27F3" w:rsidRDefault="00061C13" w:rsidP="00061C1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4. Постановление вступает в силу с момента его подписания и подлежит обнародованию и размещению на официальном сайте администрации Мустаевского сельсовета.</w:t>
      </w:r>
    </w:p>
    <w:p w:rsidR="00061C13" w:rsidRDefault="00061C13" w:rsidP="00061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1C13" w:rsidRPr="00112461" w:rsidRDefault="00061C13" w:rsidP="00061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461">
        <w:rPr>
          <w:rFonts w:ascii="Arial" w:hAnsi="Arial" w:cs="Arial"/>
          <w:sz w:val="24"/>
          <w:szCs w:val="24"/>
        </w:rPr>
        <w:t>Глава администрации</w:t>
      </w:r>
    </w:p>
    <w:p w:rsidR="00061C13" w:rsidRDefault="00061C13" w:rsidP="00061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461">
        <w:rPr>
          <w:rFonts w:ascii="Arial" w:hAnsi="Arial" w:cs="Arial"/>
          <w:sz w:val="24"/>
          <w:szCs w:val="24"/>
        </w:rPr>
        <w:t>Мустаевского сельсовета                                                    Л.И. Исмакова</w:t>
      </w:r>
    </w:p>
    <w:p w:rsidR="00061C13" w:rsidRDefault="00061C13" w:rsidP="00061C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1C13" w:rsidRPr="00112461" w:rsidRDefault="00061C13" w:rsidP="00061C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рабочей группе, в дело, прокурору.</w:t>
      </w:r>
    </w:p>
    <w:p w:rsidR="00F42462" w:rsidRDefault="00F42462"/>
    <w:sectPr w:rsidR="00F42462" w:rsidSect="0043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C13"/>
    <w:rsid w:val="00061C13"/>
    <w:rsid w:val="00F4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2021-08-20T10:53:00Z</dcterms:created>
  <dcterms:modified xsi:type="dcterms:W3CDTF">2021-08-20T10:58:00Z</dcterms:modified>
</cp:coreProperties>
</file>