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D1" w:rsidRPr="0014290E" w:rsidRDefault="00C911D1" w:rsidP="00C911D1">
      <w:pPr>
        <w:tabs>
          <w:tab w:val="left" w:pos="4536"/>
          <w:tab w:val="left" w:pos="4678"/>
        </w:tabs>
        <w:suppressAutoHyphens/>
        <w:overflowPunct w:val="0"/>
        <w:jc w:val="center"/>
        <w:textAlignment w:val="baseline"/>
        <w:rPr>
          <w:b/>
          <w:bCs w:val="0"/>
          <w:sz w:val="32"/>
          <w:szCs w:val="32"/>
          <w:lang w:eastAsia="ar-SA"/>
        </w:rPr>
      </w:pPr>
      <w:r w:rsidRPr="0014290E">
        <w:rPr>
          <w:b/>
          <w:sz w:val="32"/>
          <w:szCs w:val="32"/>
          <w:lang w:eastAsia="ar-SA"/>
        </w:rPr>
        <w:t>АДМИНИСТРАЦИЯ</w:t>
      </w:r>
    </w:p>
    <w:p w:rsidR="00C911D1" w:rsidRPr="0014290E" w:rsidRDefault="00C911D1" w:rsidP="00C911D1">
      <w:pPr>
        <w:tabs>
          <w:tab w:val="left" w:pos="4536"/>
          <w:tab w:val="left" w:pos="4678"/>
        </w:tabs>
        <w:suppressAutoHyphens/>
        <w:overflowPunct w:val="0"/>
        <w:jc w:val="center"/>
        <w:textAlignment w:val="baseline"/>
        <w:rPr>
          <w:b/>
          <w:sz w:val="32"/>
          <w:szCs w:val="32"/>
          <w:lang w:eastAsia="ar-SA"/>
        </w:rPr>
      </w:pPr>
      <w:r w:rsidRPr="0014290E">
        <w:rPr>
          <w:b/>
          <w:sz w:val="32"/>
          <w:szCs w:val="32"/>
          <w:lang w:eastAsia="ar-SA"/>
        </w:rPr>
        <w:t>МУНИЦИПАЛЬНОГО ОБРАЗОВАНИЯ</w:t>
      </w:r>
    </w:p>
    <w:p w:rsidR="00C911D1" w:rsidRPr="0014290E" w:rsidRDefault="00C911D1" w:rsidP="00C911D1">
      <w:pPr>
        <w:tabs>
          <w:tab w:val="left" w:pos="4536"/>
          <w:tab w:val="left" w:pos="4678"/>
        </w:tabs>
        <w:suppressAutoHyphens/>
        <w:overflowPunct w:val="0"/>
        <w:jc w:val="center"/>
        <w:textAlignment w:val="baseline"/>
        <w:rPr>
          <w:b/>
          <w:sz w:val="32"/>
          <w:szCs w:val="32"/>
          <w:lang w:eastAsia="ar-SA"/>
        </w:rPr>
      </w:pPr>
      <w:r w:rsidRPr="0014290E">
        <w:rPr>
          <w:b/>
          <w:sz w:val="32"/>
          <w:szCs w:val="32"/>
          <w:lang w:eastAsia="ar-SA"/>
        </w:rPr>
        <w:t xml:space="preserve">СЕЛЬСКОЕ ПОСЕЛЕНИЕ </w:t>
      </w:r>
    </w:p>
    <w:p w:rsidR="00C911D1" w:rsidRPr="0014290E" w:rsidRDefault="00C911D1" w:rsidP="00C911D1">
      <w:pPr>
        <w:tabs>
          <w:tab w:val="left" w:pos="4536"/>
          <w:tab w:val="left" w:pos="4678"/>
        </w:tabs>
        <w:suppressAutoHyphens/>
        <w:overflowPunct w:val="0"/>
        <w:jc w:val="center"/>
        <w:textAlignment w:val="baseline"/>
        <w:rPr>
          <w:b/>
          <w:bCs w:val="0"/>
          <w:sz w:val="32"/>
          <w:szCs w:val="32"/>
          <w:lang w:eastAsia="ar-SA"/>
        </w:rPr>
      </w:pPr>
      <w:r w:rsidRPr="0014290E">
        <w:rPr>
          <w:b/>
          <w:sz w:val="32"/>
          <w:szCs w:val="32"/>
          <w:lang w:eastAsia="ar-SA"/>
        </w:rPr>
        <w:t>МУСТАЕВСКИЙ СЕЛЬСОВЕТ</w:t>
      </w:r>
    </w:p>
    <w:p w:rsidR="00C911D1" w:rsidRPr="0014290E" w:rsidRDefault="00C911D1" w:rsidP="00C911D1">
      <w:pPr>
        <w:tabs>
          <w:tab w:val="left" w:pos="4536"/>
          <w:tab w:val="left" w:pos="4678"/>
        </w:tabs>
        <w:suppressAutoHyphens/>
        <w:overflowPunct w:val="0"/>
        <w:jc w:val="center"/>
        <w:textAlignment w:val="baseline"/>
        <w:rPr>
          <w:b/>
          <w:bCs w:val="0"/>
          <w:sz w:val="32"/>
          <w:szCs w:val="32"/>
          <w:lang w:eastAsia="ar-SA"/>
        </w:rPr>
      </w:pPr>
      <w:r w:rsidRPr="0014290E">
        <w:rPr>
          <w:b/>
          <w:sz w:val="32"/>
          <w:szCs w:val="32"/>
          <w:lang w:eastAsia="ar-SA"/>
        </w:rPr>
        <w:t>НОВОСЕРГИЕВСКОГО РАЙОНА</w:t>
      </w:r>
    </w:p>
    <w:p w:rsidR="00C911D1" w:rsidRPr="0014290E" w:rsidRDefault="00C911D1" w:rsidP="00C911D1">
      <w:pPr>
        <w:tabs>
          <w:tab w:val="left" w:pos="4536"/>
          <w:tab w:val="left" w:pos="4678"/>
        </w:tabs>
        <w:suppressAutoHyphens/>
        <w:overflowPunct w:val="0"/>
        <w:jc w:val="center"/>
        <w:textAlignment w:val="baseline"/>
        <w:rPr>
          <w:b/>
          <w:bCs w:val="0"/>
          <w:sz w:val="32"/>
          <w:szCs w:val="32"/>
          <w:lang w:eastAsia="ar-SA"/>
        </w:rPr>
      </w:pPr>
      <w:r w:rsidRPr="0014290E">
        <w:rPr>
          <w:b/>
          <w:sz w:val="32"/>
          <w:szCs w:val="32"/>
          <w:lang w:eastAsia="ar-SA"/>
        </w:rPr>
        <w:t>ОРЕНБУРГСКОЙ ОБЛАСТИ</w:t>
      </w:r>
    </w:p>
    <w:p w:rsidR="00C911D1" w:rsidRPr="0014290E" w:rsidRDefault="00C911D1" w:rsidP="00C911D1">
      <w:pPr>
        <w:tabs>
          <w:tab w:val="left" w:pos="4536"/>
          <w:tab w:val="left" w:pos="4678"/>
        </w:tabs>
        <w:suppressAutoHyphens/>
        <w:overflowPunct w:val="0"/>
        <w:jc w:val="center"/>
        <w:textAlignment w:val="baseline"/>
        <w:rPr>
          <w:b/>
          <w:sz w:val="32"/>
          <w:szCs w:val="32"/>
          <w:lang w:eastAsia="ar-SA"/>
        </w:rPr>
      </w:pPr>
    </w:p>
    <w:p w:rsidR="00C911D1" w:rsidRPr="0014290E" w:rsidRDefault="00C911D1" w:rsidP="00C911D1">
      <w:pPr>
        <w:jc w:val="center"/>
        <w:rPr>
          <w:b/>
          <w:sz w:val="32"/>
          <w:szCs w:val="32"/>
        </w:rPr>
      </w:pPr>
      <w:r w:rsidRPr="0014290E">
        <w:rPr>
          <w:b/>
          <w:sz w:val="32"/>
          <w:szCs w:val="32"/>
          <w:lang w:eastAsia="ar-SA"/>
        </w:rPr>
        <w:t>ПОСТАНОВЛЕНИЕ</w:t>
      </w:r>
    </w:p>
    <w:p w:rsidR="00C911D1" w:rsidRPr="0014290E" w:rsidRDefault="00C911D1" w:rsidP="00C911D1">
      <w:pPr>
        <w:rPr>
          <w:b/>
          <w:sz w:val="32"/>
          <w:szCs w:val="32"/>
        </w:rPr>
      </w:pPr>
    </w:p>
    <w:p w:rsidR="00C911D1" w:rsidRPr="0014290E" w:rsidRDefault="00166F4B" w:rsidP="00C911D1">
      <w:pPr>
        <w:jc w:val="center"/>
        <w:rPr>
          <w:b/>
          <w:sz w:val="32"/>
          <w:szCs w:val="32"/>
          <w:u w:val="single"/>
        </w:rPr>
      </w:pPr>
      <w:r>
        <w:rPr>
          <w:b/>
          <w:sz w:val="32"/>
          <w:szCs w:val="32"/>
          <w:u w:val="single"/>
        </w:rPr>
        <w:t>16.12.2021 № 92</w:t>
      </w:r>
      <w:r w:rsidR="00C911D1" w:rsidRPr="0014290E">
        <w:rPr>
          <w:b/>
          <w:sz w:val="32"/>
          <w:szCs w:val="32"/>
          <w:u w:val="single"/>
        </w:rPr>
        <w:t>-п</w:t>
      </w:r>
    </w:p>
    <w:p w:rsidR="00C911D1" w:rsidRDefault="00C911D1" w:rsidP="00C911D1">
      <w:pPr>
        <w:ind w:right="3684"/>
        <w:jc w:val="both"/>
        <w:rPr>
          <w:b/>
          <w:sz w:val="32"/>
          <w:szCs w:val="32"/>
          <w:lang w:eastAsia="ar-SA"/>
        </w:rPr>
      </w:pPr>
      <w:r w:rsidRPr="0014290E">
        <w:rPr>
          <w:b/>
          <w:sz w:val="32"/>
          <w:szCs w:val="32"/>
          <w:lang w:eastAsia="ar-SA"/>
        </w:rPr>
        <w:t xml:space="preserve">          </w:t>
      </w:r>
      <w:r>
        <w:rPr>
          <w:b/>
          <w:sz w:val="32"/>
          <w:szCs w:val="32"/>
          <w:lang w:eastAsia="ar-SA"/>
        </w:rPr>
        <w:t xml:space="preserve">                                     </w:t>
      </w:r>
      <w:r w:rsidRPr="0014290E">
        <w:rPr>
          <w:b/>
          <w:sz w:val="32"/>
          <w:szCs w:val="32"/>
          <w:lang w:eastAsia="ar-SA"/>
        </w:rPr>
        <w:t>с. Мустаево</w:t>
      </w:r>
    </w:p>
    <w:p w:rsidR="00C911D1" w:rsidRDefault="00C911D1" w:rsidP="00C911D1">
      <w:pPr>
        <w:ind w:right="3684"/>
        <w:jc w:val="both"/>
        <w:rPr>
          <w:b/>
          <w:sz w:val="32"/>
          <w:szCs w:val="32"/>
          <w:lang w:eastAsia="ar-SA"/>
        </w:rPr>
      </w:pPr>
    </w:p>
    <w:p w:rsidR="00C911D1" w:rsidRDefault="00C911D1" w:rsidP="00C911D1">
      <w:pPr>
        <w:ind w:right="3684"/>
        <w:jc w:val="both"/>
        <w:rPr>
          <w:b/>
          <w:sz w:val="32"/>
          <w:szCs w:val="32"/>
          <w:lang w:eastAsia="ar-SA"/>
        </w:rPr>
      </w:pPr>
    </w:p>
    <w:p w:rsidR="00836053" w:rsidRDefault="00836053" w:rsidP="00C911D1">
      <w:pPr>
        <w:ind w:right="3684"/>
        <w:jc w:val="both"/>
      </w:pPr>
      <w:r>
        <w:t>Об  утверждении Порядка применения к муниципальным служащим взыскания за коррупционные правонарушения</w:t>
      </w:r>
    </w:p>
    <w:p w:rsidR="00836053" w:rsidRDefault="00836053" w:rsidP="00836053">
      <w:pPr>
        <w:ind w:right="3684"/>
        <w:jc w:val="both"/>
      </w:pPr>
    </w:p>
    <w:p w:rsidR="00836053" w:rsidRDefault="00836053" w:rsidP="00836053">
      <w:pPr>
        <w:tabs>
          <w:tab w:val="left" w:pos="709"/>
        </w:tabs>
        <w:suppressAutoHyphens/>
        <w:ind w:firstLine="709"/>
        <w:jc w:val="both"/>
        <w:rPr>
          <w:color w:val="000000"/>
        </w:rPr>
      </w:pPr>
      <w:r>
        <w:rPr>
          <w:color w:val="000000"/>
        </w:rPr>
        <w:t xml:space="preserve"> В соответствии с 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статьями 13 и 15 Федерального закона от 25 декабря 2008 года №273-ФЗ "О противодействии коррупции",  Уставом </w:t>
      </w:r>
      <w:r>
        <w:t xml:space="preserve">муниципального образования </w:t>
      </w:r>
      <w:r w:rsidR="00C911D1">
        <w:t>Мустаевский</w:t>
      </w:r>
      <w:r>
        <w:t xml:space="preserve"> сельсовет Новосергиевского района Оренбургской области</w:t>
      </w:r>
    </w:p>
    <w:p w:rsidR="00836053" w:rsidRDefault="00836053" w:rsidP="00836053">
      <w:pPr>
        <w:tabs>
          <w:tab w:val="left" w:pos="709"/>
        </w:tabs>
        <w:suppressAutoHyphens/>
        <w:ind w:firstLine="709"/>
        <w:jc w:val="both"/>
        <w:rPr>
          <w:color w:val="000000"/>
        </w:rPr>
      </w:pPr>
      <w:r>
        <w:rPr>
          <w:color w:val="000000"/>
        </w:rPr>
        <w:t>1. Утвердить Порядок применения к муниципальным служащим дисциплинарных взысканий за коррупционные правонарушения согласно приложению.</w:t>
      </w:r>
    </w:p>
    <w:p w:rsidR="00836053" w:rsidRDefault="00836053" w:rsidP="00836053">
      <w:pPr>
        <w:ind w:firstLine="567"/>
        <w:jc w:val="both"/>
      </w:pPr>
      <w:r>
        <w:t>2. Контроль за исполнением настоящего постановления оставляю за собой.</w:t>
      </w:r>
    </w:p>
    <w:p w:rsidR="00836053" w:rsidRDefault="00836053" w:rsidP="00836053">
      <w:pPr>
        <w:ind w:firstLine="567"/>
        <w:jc w:val="both"/>
      </w:pPr>
      <w:r>
        <w:t xml:space="preserve">3. Постановление вступает в силу со дня его подписания и подлежит размещению на официальном сайте администрации </w:t>
      </w:r>
      <w:r w:rsidR="00C911D1">
        <w:t>Мустаевского</w:t>
      </w:r>
      <w:r>
        <w:t xml:space="preserve"> сельсовета Новосергиевского района Оренбургской области.</w:t>
      </w:r>
    </w:p>
    <w:p w:rsidR="00836053" w:rsidRDefault="00836053" w:rsidP="00836053">
      <w:pPr>
        <w:ind w:firstLine="567"/>
      </w:pPr>
    </w:p>
    <w:p w:rsidR="00836053" w:rsidRDefault="00836053" w:rsidP="00836053">
      <w:pPr>
        <w:tabs>
          <w:tab w:val="left" w:pos="709"/>
        </w:tabs>
        <w:suppressAutoHyphens/>
        <w:ind w:firstLine="709"/>
        <w:jc w:val="both"/>
        <w:rPr>
          <w:color w:val="000000"/>
        </w:rPr>
      </w:pPr>
    </w:p>
    <w:p w:rsidR="00836053" w:rsidRDefault="00836053" w:rsidP="00836053">
      <w:pPr>
        <w:ind w:right="-425"/>
      </w:pPr>
      <w:r>
        <w:t>Глава администрации</w:t>
      </w:r>
    </w:p>
    <w:p w:rsidR="00836053" w:rsidRDefault="00C911D1" w:rsidP="00836053">
      <w:pPr>
        <w:jc w:val="both"/>
      </w:pPr>
      <w:r>
        <w:t>Мустаевского</w:t>
      </w:r>
      <w:r w:rsidR="00836053">
        <w:t xml:space="preserve"> сельсовета                                                    </w:t>
      </w:r>
      <w:r>
        <w:t>Л.И. Исмакова</w:t>
      </w:r>
      <w:r w:rsidR="00836053">
        <w:t xml:space="preserve">  </w:t>
      </w:r>
    </w:p>
    <w:p w:rsidR="00836053" w:rsidRDefault="00836053" w:rsidP="00836053">
      <w:pPr>
        <w:jc w:val="both"/>
      </w:pPr>
    </w:p>
    <w:p w:rsidR="00836053" w:rsidRDefault="00836053" w:rsidP="00836053">
      <w:pPr>
        <w:jc w:val="both"/>
      </w:pPr>
    </w:p>
    <w:p w:rsidR="00836053" w:rsidRDefault="00836053" w:rsidP="00836053">
      <w:pPr>
        <w:jc w:val="both"/>
      </w:pPr>
    </w:p>
    <w:p w:rsidR="00836053" w:rsidRDefault="00836053" w:rsidP="00836053">
      <w:pPr>
        <w:jc w:val="both"/>
      </w:pPr>
      <w:r>
        <w:t>Разослано:  прокурору, в дело</w:t>
      </w:r>
    </w:p>
    <w:p w:rsidR="00836053" w:rsidRDefault="00836053" w:rsidP="00836053">
      <w:pPr>
        <w:tabs>
          <w:tab w:val="left" w:pos="709"/>
        </w:tabs>
        <w:suppressAutoHyphens/>
        <w:ind w:left="1418" w:hanging="1418"/>
        <w:jc w:val="both"/>
        <w:rPr>
          <w:rFonts w:eastAsia="Arial Unicode MS"/>
          <w:color w:val="000000"/>
        </w:rPr>
      </w:pPr>
    </w:p>
    <w:p w:rsidR="00836053" w:rsidRDefault="00836053" w:rsidP="00836053">
      <w:pPr>
        <w:tabs>
          <w:tab w:val="left" w:pos="709"/>
        </w:tabs>
        <w:suppressAutoHyphens/>
        <w:ind w:left="1418" w:hanging="1418"/>
        <w:jc w:val="both"/>
        <w:rPr>
          <w:rFonts w:eastAsia="Arial Unicode MS"/>
          <w:color w:val="000000"/>
        </w:rPr>
      </w:pPr>
    </w:p>
    <w:p w:rsidR="00836053" w:rsidRDefault="00836053" w:rsidP="00836053">
      <w:pPr>
        <w:tabs>
          <w:tab w:val="left" w:pos="709"/>
        </w:tabs>
        <w:suppressAutoHyphens/>
        <w:ind w:left="1418" w:hanging="1418"/>
        <w:jc w:val="both"/>
        <w:rPr>
          <w:rFonts w:eastAsia="Arial Unicode MS"/>
          <w:color w:val="000000"/>
        </w:rPr>
      </w:pPr>
    </w:p>
    <w:p w:rsidR="00836053" w:rsidRDefault="00836053" w:rsidP="00836053">
      <w:pPr>
        <w:tabs>
          <w:tab w:val="left" w:pos="6012"/>
        </w:tabs>
        <w:ind w:right="15" w:firstLine="540"/>
        <w:jc w:val="right"/>
      </w:pPr>
      <w:r>
        <w:lastRenderedPageBreak/>
        <w:t xml:space="preserve">Приложение </w:t>
      </w:r>
    </w:p>
    <w:p w:rsidR="00836053" w:rsidRDefault="00836053" w:rsidP="00836053">
      <w:pPr>
        <w:tabs>
          <w:tab w:val="left" w:pos="6012"/>
        </w:tabs>
        <w:ind w:right="15" w:firstLine="540"/>
        <w:jc w:val="right"/>
      </w:pPr>
      <w:r>
        <w:t>к постановлению  администрации</w:t>
      </w:r>
    </w:p>
    <w:p w:rsidR="00836053" w:rsidRDefault="00C911D1" w:rsidP="00836053">
      <w:pPr>
        <w:tabs>
          <w:tab w:val="left" w:pos="6012"/>
        </w:tabs>
        <w:ind w:right="15" w:firstLine="540"/>
        <w:jc w:val="right"/>
      </w:pPr>
      <w:r>
        <w:t xml:space="preserve">Мустаевского </w:t>
      </w:r>
      <w:r w:rsidR="00836053">
        <w:t xml:space="preserve">сельсовета </w:t>
      </w:r>
    </w:p>
    <w:p w:rsidR="00836053" w:rsidRDefault="00836053" w:rsidP="00836053">
      <w:pPr>
        <w:tabs>
          <w:tab w:val="left" w:pos="6012"/>
        </w:tabs>
        <w:ind w:right="15" w:firstLine="540"/>
        <w:jc w:val="right"/>
      </w:pPr>
      <w:r>
        <w:t xml:space="preserve">от </w:t>
      </w:r>
      <w:r w:rsidR="00C911D1">
        <w:t>16</w:t>
      </w:r>
      <w:r w:rsidR="002A016A">
        <w:t>.</w:t>
      </w:r>
      <w:r w:rsidR="00C911D1">
        <w:t>12.2021 г. № 92</w:t>
      </w:r>
      <w:r>
        <w:t>-п</w:t>
      </w:r>
    </w:p>
    <w:p w:rsidR="00836053" w:rsidRDefault="00836053" w:rsidP="00836053">
      <w:pPr>
        <w:autoSpaceDE w:val="0"/>
        <w:autoSpaceDN w:val="0"/>
        <w:adjustRightInd w:val="0"/>
        <w:ind w:firstLine="360"/>
        <w:jc w:val="right"/>
        <w:outlineLvl w:val="0"/>
        <w:rPr>
          <w:lang w:bidi="en-US"/>
        </w:rPr>
      </w:pPr>
    </w:p>
    <w:p w:rsidR="00836053" w:rsidRDefault="00836053" w:rsidP="00836053">
      <w:pPr>
        <w:pStyle w:val="a4"/>
        <w:spacing w:before="0" w:beforeAutospacing="0" w:after="0" w:afterAutospacing="0"/>
        <w:jc w:val="center"/>
        <w:rPr>
          <w:b/>
          <w:bCs/>
          <w:color w:val="242424"/>
          <w:sz w:val="28"/>
          <w:szCs w:val="28"/>
        </w:rPr>
      </w:pPr>
      <w:r>
        <w:rPr>
          <w:b/>
          <w:bCs/>
          <w:color w:val="242424"/>
          <w:sz w:val="28"/>
          <w:szCs w:val="28"/>
        </w:rPr>
        <w:t>Порядок применения к муниципальным служащим дисциплинарных взысканий за коррупционные правонарушения</w:t>
      </w:r>
    </w:p>
    <w:p w:rsidR="00836053" w:rsidRDefault="00836053" w:rsidP="00836053">
      <w:pPr>
        <w:pStyle w:val="a4"/>
        <w:spacing w:before="0" w:beforeAutospacing="0" w:after="0" w:afterAutospacing="0"/>
        <w:jc w:val="center"/>
        <w:rPr>
          <w:color w:val="242424"/>
          <w:sz w:val="28"/>
          <w:szCs w:val="28"/>
        </w:rPr>
      </w:pPr>
    </w:p>
    <w:p w:rsidR="00836053" w:rsidRDefault="00836053" w:rsidP="00836053">
      <w:pPr>
        <w:pStyle w:val="a4"/>
        <w:spacing w:before="0" w:beforeAutospacing="0" w:after="0" w:afterAutospacing="0"/>
        <w:ind w:firstLine="709"/>
        <w:jc w:val="center"/>
        <w:rPr>
          <w:b/>
          <w:bCs/>
          <w:color w:val="242424"/>
          <w:sz w:val="28"/>
          <w:szCs w:val="28"/>
        </w:rPr>
      </w:pPr>
      <w:r>
        <w:rPr>
          <w:b/>
          <w:bCs/>
          <w:color w:val="242424"/>
          <w:sz w:val="28"/>
          <w:szCs w:val="28"/>
        </w:rPr>
        <w:t>1. Общие положения</w:t>
      </w:r>
    </w:p>
    <w:p w:rsidR="00836053" w:rsidRDefault="00836053" w:rsidP="00836053">
      <w:pPr>
        <w:pStyle w:val="a4"/>
        <w:spacing w:before="0" w:beforeAutospacing="0" w:after="0" w:afterAutospacing="0"/>
        <w:jc w:val="center"/>
        <w:rPr>
          <w:color w:val="242424"/>
          <w:sz w:val="28"/>
          <w:szCs w:val="28"/>
        </w:rPr>
      </w:pP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 xml:space="preserve">1.1. 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статьями 192 – 194 Трудового кодекса Российской Федерации, статьями 27 и 27.1 Федерального закона от 2 марта 2007 года №25-ФЗ "О муниципальной службе в Российской Федерации", статьями 13 и 15 Федерального закона от 25 декабря 2008 года №273-ФЗ "О противодействии коррупции», Уставом </w:t>
      </w:r>
      <w:r>
        <w:rPr>
          <w:sz w:val="28"/>
          <w:szCs w:val="28"/>
        </w:rPr>
        <w:t xml:space="preserve">муниципального образования </w:t>
      </w:r>
      <w:r w:rsidR="00C911D1">
        <w:rPr>
          <w:sz w:val="28"/>
          <w:szCs w:val="28"/>
        </w:rPr>
        <w:t>Мустаевский</w:t>
      </w:r>
      <w:r>
        <w:rPr>
          <w:sz w:val="28"/>
          <w:szCs w:val="28"/>
        </w:rPr>
        <w:t xml:space="preserve"> сельсовет Новосергиевского района Оренбургской области</w:t>
      </w:r>
      <w:r>
        <w:rPr>
          <w:color w:val="242424"/>
          <w:sz w:val="28"/>
          <w:szCs w:val="28"/>
        </w:rPr>
        <w:t>.</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1.2. 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w:t>
      </w:r>
    </w:p>
    <w:p w:rsidR="00836053" w:rsidRDefault="00836053" w:rsidP="00836053">
      <w:pPr>
        <w:pStyle w:val="a4"/>
        <w:spacing w:before="0" w:beforeAutospacing="0" w:after="0" w:afterAutospacing="0"/>
        <w:jc w:val="center"/>
        <w:rPr>
          <w:color w:val="242424"/>
          <w:sz w:val="28"/>
          <w:szCs w:val="28"/>
        </w:rPr>
      </w:pPr>
    </w:p>
    <w:p w:rsidR="00836053" w:rsidRDefault="00836053" w:rsidP="00836053">
      <w:pPr>
        <w:pStyle w:val="a4"/>
        <w:spacing w:before="0" w:beforeAutospacing="0" w:after="0" w:afterAutospacing="0"/>
        <w:jc w:val="center"/>
        <w:rPr>
          <w:b/>
          <w:bCs/>
          <w:color w:val="242424"/>
          <w:sz w:val="28"/>
          <w:szCs w:val="28"/>
        </w:rPr>
      </w:pPr>
      <w:r>
        <w:rPr>
          <w:b/>
          <w:bCs/>
          <w:color w:val="242424"/>
          <w:sz w:val="28"/>
          <w:szCs w:val="28"/>
        </w:rPr>
        <w:t>2. Виды дисциплинарных взысканий за коррупционные правонарушения</w:t>
      </w:r>
    </w:p>
    <w:p w:rsidR="00836053" w:rsidRDefault="00836053" w:rsidP="00836053">
      <w:pPr>
        <w:pStyle w:val="a4"/>
        <w:spacing w:before="0" w:beforeAutospacing="0" w:after="0" w:afterAutospacing="0"/>
        <w:jc w:val="center"/>
        <w:rPr>
          <w:color w:val="242424"/>
          <w:sz w:val="28"/>
          <w:szCs w:val="28"/>
        </w:rPr>
      </w:pP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№25-ФЗ "О муниципальной службе в Российской Федерации", от 25 декабря 2008 года №273-ФЗ "О противодействии коррупции", налагаются следующие взыскания:</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1) замечание;</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2) выговор;</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 увольнение с муниципальной службы по соответствующим основаниям, в том числе в связи с утратой доверия.</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 xml:space="preserve">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w:t>
      </w:r>
      <w:r>
        <w:rPr>
          <w:color w:val="242424"/>
          <w:sz w:val="28"/>
          <w:szCs w:val="28"/>
        </w:rPr>
        <w:lastRenderedPageBreak/>
        <w:t>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2.3. Основаниями для расторжения трудового договора с муниципальным служащим являются следующие коррупционные правонарушения:</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1) несоблюдение ограничений, связанных с муниципальной службой (статья 13 Федерального закона от 2 марта 2007 года №25-ФЗ "О муниципальной службе в Российской Федерации");</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2) несоблюдение запретов, связанных с муниципальной службой (статья 14 Федерального закона от 2 марта 2007 года №25-ФЗ "О муниципальной службе в Российской Федерации");</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 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Федерального закона от 2 марта 2007 года №25-ФЗ "О муниципальной службе в Российской Федерации");</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(часть 3.1 статьи 14.1 Федерального закона от 2 марта 2007 года №25-ФЗ "О муниципальной службе в Российской Федерации");</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(часть 5 статьи 15 Федерального закона от 2 марта 2007 года №25-ФЗ "О муниципальной службе в Российской Федерации").</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2.4.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статьей 15 Федерального закона от 25 декабря 2008 года №273-ФЗ "О противодействии коррупции".</w:t>
      </w:r>
    </w:p>
    <w:p w:rsidR="00836053" w:rsidRDefault="00836053" w:rsidP="00836053">
      <w:pPr>
        <w:pStyle w:val="a4"/>
        <w:spacing w:before="0" w:beforeAutospacing="0" w:after="0" w:afterAutospacing="0"/>
        <w:jc w:val="center"/>
        <w:rPr>
          <w:color w:val="242424"/>
          <w:sz w:val="28"/>
          <w:szCs w:val="28"/>
        </w:rPr>
      </w:pPr>
    </w:p>
    <w:p w:rsidR="00836053" w:rsidRDefault="00836053" w:rsidP="00836053">
      <w:pPr>
        <w:pStyle w:val="a4"/>
        <w:spacing w:before="0" w:beforeAutospacing="0" w:after="0" w:afterAutospacing="0"/>
        <w:jc w:val="center"/>
        <w:rPr>
          <w:b/>
          <w:bCs/>
          <w:color w:val="242424"/>
          <w:sz w:val="28"/>
          <w:szCs w:val="28"/>
        </w:rPr>
      </w:pPr>
      <w:r>
        <w:rPr>
          <w:b/>
          <w:bCs/>
          <w:color w:val="242424"/>
          <w:sz w:val="28"/>
          <w:szCs w:val="28"/>
        </w:rPr>
        <w:t>3. Порядок и сроки применения дисциплинарного взыскания за коррупционное правонарушение</w:t>
      </w:r>
    </w:p>
    <w:p w:rsidR="00836053" w:rsidRDefault="00836053" w:rsidP="00836053">
      <w:pPr>
        <w:pStyle w:val="a4"/>
        <w:spacing w:before="0" w:beforeAutospacing="0" w:after="0" w:afterAutospacing="0"/>
        <w:jc w:val="center"/>
        <w:rPr>
          <w:color w:val="242424"/>
          <w:sz w:val="28"/>
          <w:szCs w:val="28"/>
        </w:rPr>
      </w:pP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3.1. Порядок применения и снятия дисциплинарных взысканий за коррупционные правонарушения определяется трудовым законодательством.</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3.2. Взыскания, предусмотренные пунктом 2.1 настоящего Порядка, применяются представителем нанимателя (работодателем) на основании:</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1) доклада о результатах проверки, проведенной кадровой службой муниципального органа (специалиста, ответственного за ведение кадровой работы) и ведущим специалистом по правовому обеспечению администрации района.</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 объяснений муниципального служащего;</w:t>
      </w:r>
    </w:p>
    <w:p w:rsidR="00836053" w:rsidRDefault="00470C40" w:rsidP="00836053">
      <w:pPr>
        <w:pStyle w:val="a4"/>
        <w:spacing w:before="0" w:beforeAutospacing="0" w:after="0" w:afterAutospacing="0"/>
        <w:ind w:firstLine="567"/>
        <w:jc w:val="both"/>
        <w:rPr>
          <w:color w:val="242424"/>
          <w:sz w:val="28"/>
          <w:szCs w:val="28"/>
        </w:rPr>
      </w:pPr>
      <w:r>
        <w:rPr>
          <w:color w:val="242424"/>
          <w:sz w:val="28"/>
          <w:szCs w:val="28"/>
        </w:rPr>
        <w:t xml:space="preserve">4) доклада </w:t>
      </w:r>
      <w:r w:rsidR="00836053">
        <w:rPr>
          <w:color w:val="242424"/>
          <w:sz w:val="28"/>
          <w:szCs w:val="28"/>
        </w:rPr>
        <w:t xml:space="preserve"> специалист</w:t>
      </w:r>
      <w:r>
        <w:rPr>
          <w:color w:val="242424"/>
          <w:sz w:val="28"/>
          <w:szCs w:val="28"/>
        </w:rPr>
        <w:t xml:space="preserve">а по кадрам администрации </w:t>
      </w:r>
      <w:r w:rsidR="00836053">
        <w:rPr>
          <w:color w:val="242424"/>
          <w:sz w:val="28"/>
          <w:szCs w:val="28"/>
        </w:rPr>
        <w:t xml:space="preserve">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4) иных материалов в соответствии с действующим законодательством.</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3.4. 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lastRenderedPageBreak/>
        <w:t>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2 марта 2007 года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3.6. В случае,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w:t>
      </w:r>
      <w:r w:rsidR="00470C40">
        <w:rPr>
          <w:color w:val="242424"/>
          <w:sz w:val="28"/>
          <w:szCs w:val="28"/>
        </w:rPr>
        <w:t xml:space="preserve"> службе</w:t>
      </w:r>
      <w:r>
        <w:rPr>
          <w:color w:val="242424"/>
          <w:sz w:val="28"/>
          <w:szCs w:val="28"/>
        </w:rPr>
        <w:t xml:space="preserve">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3.7. 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 xml:space="preserve">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w:t>
      </w:r>
      <w:r w:rsidR="00470C40">
        <w:rPr>
          <w:color w:val="242424"/>
          <w:sz w:val="28"/>
          <w:szCs w:val="28"/>
        </w:rPr>
        <w:t xml:space="preserve">Комиссию, либо доклада </w:t>
      </w:r>
      <w:r>
        <w:rPr>
          <w:color w:val="242424"/>
          <w:sz w:val="28"/>
          <w:szCs w:val="28"/>
        </w:rPr>
        <w:t>специалист</w:t>
      </w:r>
      <w:r w:rsidR="00470C40">
        <w:rPr>
          <w:color w:val="242424"/>
          <w:sz w:val="28"/>
          <w:szCs w:val="28"/>
        </w:rPr>
        <w:t>а по кадрам администрации</w:t>
      </w:r>
      <w:r>
        <w:rPr>
          <w:color w:val="242424"/>
          <w:sz w:val="28"/>
          <w:szCs w:val="28"/>
        </w:rPr>
        <w:t>,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Дисциплинарное взыскание за коррупционное правонарушение не может быть применено позднее трех лет со дня совершения проступка. В указанные сроки не включается вре</w:t>
      </w:r>
      <w:bookmarkStart w:id="0" w:name="_GoBack"/>
      <w:bookmarkEnd w:id="0"/>
      <w:r>
        <w:rPr>
          <w:color w:val="242424"/>
          <w:sz w:val="28"/>
          <w:szCs w:val="28"/>
        </w:rPr>
        <w:t>мя производства по уголовному делу.</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3.8. За каждое коррупционное правонарушение может быть применено только одно дисциплинарное взыскание.</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№25-ФЗ "О муниципальной службе в Российской Федерации".</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 xml:space="preserve">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w:t>
      </w:r>
      <w:r>
        <w:rPr>
          <w:color w:val="242424"/>
          <w:sz w:val="28"/>
          <w:szCs w:val="28"/>
        </w:rPr>
        <w:lastRenderedPageBreak/>
        <w:t>несоблюдение ограничений и запретов, неисполнение обязанностей, установленных законодательством Российской Федерации о противодействии коррупции.</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3.10. Муниципальный служащий вправе обжаловать дисциплинарное взыскание за коррупционное правонарушение в порядке, предусмотренном Трудовым кодексом Российской Федерации, или в судебном порядке.</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w:t>
      </w:r>
    </w:p>
    <w:p w:rsidR="00836053" w:rsidRDefault="00836053" w:rsidP="00836053">
      <w:pPr>
        <w:pStyle w:val="a4"/>
        <w:spacing w:before="0" w:beforeAutospacing="0" w:after="0" w:afterAutospacing="0"/>
        <w:ind w:firstLine="709"/>
        <w:jc w:val="both"/>
        <w:rPr>
          <w:color w:val="242424"/>
          <w:sz w:val="28"/>
          <w:szCs w:val="28"/>
        </w:rPr>
      </w:pPr>
    </w:p>
    <w:p w:rsidR="00836053" w:rsidRDefault="00836053" w:rsidP="00836053">
      <w:pPr>
        <w:pStyle w:val="a4"/>
        <w:spacing w:before="0" w:beforeAutospacing="0" w:after="0" w:afterAutospacing="0"/>
        <w:jc w:val="center"/>
        <w:rPr>
          <w:b/>
          <w:bCs/>
          <w:color w:val="242424"/>
          <w:sz w:val="28"/>
          <w:szCs w:val="28"/>
        </w:rPr>
      </w:pPr>
      <w:r>
        <w:rPr>
          <w:b/>
          <w:bCs/>
          <w:color w:val="242424"/>
          <w:sz w:val="28"/>
          <w:szCs w:val="28"/>
        </w:rPr>
        <w:t>4. Порядок снятия дисциплинарного взыскания за коррупционное правонарушение</w:t>
      </w:r>
    </w:p>
    <w:p w:rsidR="00836053" w:rsidRDefault="00836053" w:rsidP="00836053">
      <w:pPr>
        <w:pStyle w:val="a4"/>
        <w:spacing w:before="0" w:beforeAutospacing="0" w:after="0" w:afterAutospacing="0"/>
        <w:ind w:firstLine="709"/>
        <w:jc w:val="both"/>
        <w:rPr>
          <w:color w:val="242424"/>
          <w:sz w:val="28"/>
          <w:szCs w:val="28"/>
        </w:rPr>
      </w:pP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836053" w:rsidRDefault="00836053" w:rsidP="00836053">
      <w:pPr>
        <w:pStyle w:val="a4"/>
        <w:spacing w:before="0" w:beforeAutospacing="0" w:after="0" w:afterAutospacing="0"/>
        <w:ind w:firstLine="567"/>
        <w:jc w:val="both"/>
        <w:rPr>
          <w:color w:val="242424"/>
          <w:sz w:val="28"/>
          <w:szCs w:val="28"/>
        </w:rPr>
      </w:pPr>
      <w:r>
        <w:rPr>
          <w:color w:val="242424"/>
          <w:sz w:val="28"/>
          <w:szCs w:val="28"/>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 </w:t>
      </w:r>
    </w:p>
    <w:p w:rsidR="00836053" w:rsidRDefault="00836053" w:rsidP="00836053">
      <w:pPr>
        <w:ind w:right="3684"/>
        <w:jc w:val="both"/>
      </w:pPr>
    </w:p>
    <w:p w:rsidR="00836053" w:rsidRDefault="00836053" w:rsidP="00836053">
      <w:pPr>
        <w:ind w:right="5755"/>
        <w:jc w:val="center"/>
        <w:rPr>
          <w:rFonts w:eastAsia="Arial Unicode MS"/>
          <w:b/>
          <w:color w:val="000000"/>
        </w:rPr>
      </w:pPr>
    </w:p>
    <w:p w:rsidR="00836053" w:rsidRDefault="00836053" w:rsidP="00836053">
      <w:pPr>
        <w:ind w:right="5755"/>
        <w:jc w:val="center"/>
      </w:pPr>
    </w:p>
    <w:p w:rsidR="00836053" w:rsidRDefault="00836053" w:rsidP="00836053">
      <w:pPr>
        <w:ind w:right="5755"/>
        <w:jc w:val="center"/>
      </w:pPr>
    </w:p>
    <w:p w:rsidR="00836053" w:rsidRDefault="00836053" w:rsidP="00836053">
      <w:pPr>
        <w:ind w:right="5755"/>
        <w:jc w:val="center"/>
      </w:pPr>
    </w:p>
    <w:p w:rsidR="00836053" w:rsidRDefault="00836053" w:rsidP="00836053">
      <w:pPr>
        <w:ind w:right="5755"/>
        <w:jc w:val="center"/>
      </w:pPr>
    </w:p>
    <w:p w:rsidR="00836053" w:rsidRDefault="00836053" w:rsidP="00836053">
      <w:pPr>
        <w:ind w:right="5755"/>
        <w:jc w:val="center"/>
      </w:pPr>
    </w:p>
    <w:p w:rsidR="00836053" w:rsidRDefault="00836053" w:rsidP="00836053">
      <w:pPr>
        <w:ind w:right="5755"/>
        <w:jc w:val="center"/>
      </w:pPr>
    </w:p>
    <w:p w:rsidR="00836053" w:rsidRDefault="00836053" w:rsidP="00836053">
      <w:pPr>
        <w:ind w:right="5755"/>
        <w:jc w:val="center"/>
      </w:pPr>
    </w:p>
    <w:p w:rsidR="00836053" w:rsidRDefault="00836053" w:rsidP="00836053">
      <w:pPr>
        <w:ind w:right="5755"/>
        <w:jc w:val="center"/>
      </w:pPr>
    </w:p>
    <w:p w:rsidR="00836053" w:rsidRDefault="00836053" w:rsidP="00836053">
      <w:pPr>
        <w:ind w:right="5755"/>
        <w:jc w:val="center"/>
      </w:pPr>
    </w:p>
    <w:p w:rsidR="00150EBF" w:rsidRDefault="00150EBF"/>
    <w:sectPr w:rsidR="00150EBF" w:rsidSect="000B5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6053"/>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B5847"/>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66F4B"/>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016A"/>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188C"/>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0C40"/>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67DB"/>
    <w:rsid w:val="00637A69"/>
    <w:rsid w:val="00637C20"/>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06A5"/>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1C59"/>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053"/>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859"/>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1D1"/>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5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3605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36053"/>
    <w:pPr>
      <w:spacing w:before="100" w:beforeAutospacing="1" w:after="100" w:afterAutospacing="1"/>
    </w:pPr>
    <w:rPr>
      <w:bCs w:val="0"/>
      <w:sz w:val="24"/>
      <w:szCs w:val="24"/>
    </w:rPr>
  </w:style>
  <w:style w:type="paragraph" w:styleId="a5">
    <w:name w:val="Balloon Text"/>
    <w:basedOn w:val="a"/>
    <w:link w:val="a6"/>
    <w:uiPriority w:val="99"/>
    <w:semiHidden/>
    <w:unhideWhenUsed/>
    <w:rsid w:val="00470C40"/>
    <w:rPr>
      <w:rFonts w:ascii="Tahoma" w:hAnsi="Tahoma" w:cs="Tahoma"/>
      <w:sz w:val="16"/>
      <w:szCs w:val="16"/>
    </w:rPr>
  </w:style>
  <w:style w:type="character" w:customStyle="1" w:styleId="a6">
    <w:name w:val="Текст выноски Знак"/>
    <w:basedOn w:val="a0"/>
    <w:link w:val="a5"/>
    <w:uiPriority w:val="99"/>
    <w:semiHidden/>
    <w:rsid w:val="00470C40"/>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05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83605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836053"/>
    <w:pPr>
      <w:spacing w:before="100" w:beforeAutospacing="1" w:after="100" w:afterAutospacing="1"/>
    </w:pPr>
    <w:rPr>
      <w:bCs w:val="0"/>
      <w:sz w:val="24"/>
      <w:szCs w:val="24"/>
    </w:rPr>
  </w:style>
  <w:style w:type="paragraph" w:styleId="a5">
    <w:name w:val="Balloon Text"/>
    <w:basedOn w:val="a"/>
    <w:link w:val="a6"/>
    <w:uiPriority w:val="99"/>
    <w:semiHidden/>
    <w:unhideWhenUsed/>
    <w:rsid w:val="00470C40"/>
    <w:rPr>
      <w:rFonts w:ascii="Tahoma" w:hAnsi="Tahoma" w:cs="Tahoma"/>
      <w:sz w:val="16"/>
      <w:szCs w:val="16"/>
    </w:rPr>
  </w:style>
  <w:style w:type="character" w:customStyle="1" w:styleId="a6">
    <w:name w:val="Текст выноски Знак"/>
    <w:basedOn w:val="a0"/>
    <w:link w:val="a5"/>
    <w:uiPriority w:val="99"/>
    <w:semiHidden/>
    <w:rsid w:val="00470C40"/>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5524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1917</Words>
  <Characters>10928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Совет</cp:lastModifiedBy>
  <cp:revision>7</cp:revision>
  <cp:lastPrinted>2021-12-24T11:37:00Z</cp:lastPrinted>
  <dcterms:created xsi:type="dcterms:W3CDTF">2021-12-03T10:51:00Z</dcterms:created>
  <dcterms:modified xsi:type="dcterms:W3CDTF">2021-12-24T11:55:00Z</dcterms:modified>
</cp:coreProperties>
</file>