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B1" w:rsidRDefault="007F48B1" w:rsidP="007F48B1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7F48B1" w:rsidRDefault="007F48B1" w:rsidP="007F48B1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2E1C86" w:rsidRDefault="002E1C86" w:rsidP="007F48B1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СЕЛЬСКОЕ ПОСЕЛЕНИЕ</w:t>
      </w:r>
    </w:p>
    <w:p w:rsidR="007F48B1" w:rsidRDefault="002E1C86" w:rsidP="007F48B1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МУСТАЕВСКИЙ</w:t>
      </w:r>
      <w:r w:rsidR="007F48B1">
        <w:rPr>
          <w:b/>
        </w:rPr>
        <w:t xml:space="preserve"> СЕЛЬСОВЕТ</w:t>
      </w:r>
    </w:p>
    <w:p w:rsidR="007F48B1" w:rsidRDefault="007F48B1" w:rsidP="007F48B1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7F48B1" w:rsidRDefault="007F48B1" w:rsidP="007F48B1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7F48B1" w:rsidRDefault="007F48B1" w:rsidP="007F48B1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7F48B1" w:rsidRDefault="007F48B1" w:rsidP="007F48B1">
      <w:pPr>
        <w:tabs>
          <w:tab w:val="left" w:pos="5529"/>
        </w:tabs>
        <w:ind w:right="3684"/>
        <w:jc w:val="center"/>
        <w:rPr>
          <w:b/>
        </w:rPr>
      </w:pPr>
    </w:p>
    <w:p w:rsidR="007F48B1" w:rsidRDefault="007F48B1" w:rsidP="007F48B1">
      <w:pPr>
        <w:tabs>
          <w:tab w:val="left" w:pos="5529"/>
        </w:tabs>
        <w:ind w:right="3684"/>
        <w:jc w:val="center"/>
      </w:pPr>
      <w:r>
        <w:t>1</w:t>
      </w:r>
      <w:r w:rsidR="002E1C86">
        <w:t>7</w:t>
      </w:r>
      <w:r>
        <w:t xml:space="preserve">.02.2022  г. № </w:t>
      </w:r>
      <w:r w:rsidR="002E1C86">
        <w:t>11</w:t>
      </w:r>
      <w:r>
        <w:t>-п</w:t>
      </w:r>
    </w:p>
    <w:p w:rsidR="007F48B1" w:rsidRPr="0014277D" w:rsidRDefault="007F48B1" w:rsidP="007F48B1">
      <w:pPr>
        <w:tabs>
          <w:tab w:val="left" w:pos="5529"/>
        </w:tabs>
        <w:ind w:right="3684"/>
        <w:jc w:val="center"/>
        <w:rPr>
          <w:vertAlign w:val="superscript"/>
        </w:rPr>
      </w:pPr>
      <w:r>
        <w:t>с.</w:t>
      </w:r>
      <w:r w:rsidR="007263A5">
        <w:t xml:space="preserve"> </w:t>
      </w:r>
      <w:r w:rsidR="002E1C86">
        <w:t>Мустаево</w:t>
      </w:r>
    </w:p>
    <w:p w:rsidR="007F48B1" w:rsidRDefault="00B65A98" w:rsidP="007F48B1">
      <w:pPr>
        <w:pStyle w:val="a3"/>
        <w:spacing w:after="0"/>
        <w:rPr>
          <w:sz w:val="28"/>
          <w:szCs w:val="28"/>
        </w:rPr>
      </w:pPr>
      <w:r w:rsidRPr="00B65A98">
        <w:rPr>
          <w:noProof/>
        </w:rPr>
        <w:pict>
          <v:line id="Прямая соединительная линия 50" o:spid="_x0000_s1026" style="position:absolute;z-index:251655680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DR00JNVQIAAGYEAAAOAAAAAAAAAAAAAAAAAC4CAABkcnMvZTJvRG9jLnhtbFBLAQIt&#10;ABQABgAIAAAAIQDBDFgu3gAAAAkBAAAPAAAAAAAAAAAAAAAAAK8EAABkcnMvZG93bnJldi54bWxQ&#10;SwUGAAAAAAQABADzAAAAugUAAAAA&#10;" strokeweight=".26mm">
            <v:stroke joinstyle="miter"/>
          </v:line>
        </w:pict>
      </w:r>
      <w:r w:rsidRPr="00B65A98">
        <w:rPr>
          <w:noProof/>
        </w:rPr>
        <w:pict>
          <v:line id="Прямая соединительная линия 54" o:spid="_x0000_s1030" style="position:absolute;flip:x;z-index:251656704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bbXQIAAHAEAAAOAAAAZHJzL2Uyb0RvYy54bWysVM2O0zAQviPxDpbv3STdbGm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DEyXbbXQIAAHA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  <w:r w:rsidRPr="00B65A98">
        <w:rPr>
          <w:noProof/>
        </w:rPr>
        <w:pict>
          <v:line id="Прямая соединительная линия 69" o:spid="_x0000_s1029" style="position:absolute;z-index:251657728;visibility:visible;mso-wrap-distance-top:-6e-5mm;mso-wrap-distance-bottom:-6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GP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OwqMY9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B65A98">
        <w:rPr>
          <w:noProof/>
        </w:rPr>
        <w:pict>
          <v:line id="Прямая соединительная линия 68" o:spid="_x0000_s1028" style="position:absolute;z-index:251658752;visibility:visible;mso-wrap-distance-left:3.17494mm;mso-wrap-distance-right:3.17494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m/VQIAAGY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C2Bub9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tbl>
      <w:tblPr>
        <w:tblW w:w="0" w:type="auto"/>
        <w:tblInd w:w="-106" w:type="dxa"/>
        <w:tblLook w:val="01E0"/>
      </w:tblPr>
      <w:tblGrid>
        <w:gridCol w:w="9677"/>
      </w:tblGrid>
      <w:tr w:rsidR="007F48B1" w:rsidTr="007F48B1">
        <w:tc>
          <w:tcPr>
            <w:tcW w:w="9677" w:type="dxa"/>
          </w:tcPr>
          <w:p w:rsidR="007F48B1" w:rsidRDefault="007F48B1">
            <w:pPr>
              <w:spacing w:line="276" w:lineRule="auto"/>
              <w:ind w:left="106" w:right="3826"/>
              <w:jc w:val="both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 xml:space="preserve">Об утверждении формы проверочного листа, используемого при осуществлении муниципального земельного контроля на территории муниципального образования </w:t>
            </w:r>
            <w:r w:rsidR="0014277D">
              <w:rPr>
                <w:lang w:eastAsia="en-US"/>
              </w:rPr>
              <w:t>Мустаевский</w:t>
            </w:r>
            <w:r>
              <w:rPr>
                <w:lang w:eastAsia="en-US"/>
              </w:rPr>
              <w:t xml:space="preserve"> сельсовет Новосергиевского района Оренбургской области</w:t>
            </w:r>
          </w:p>
          <w:bookmarkEnd w:id="0"/>
          <w:p w:rsidR="007F48B1" w:rsidRDefault="007F48B1">
            <w:pPr>
              <w:spacing w:line="276" w:lineRule="auto"/>
              <w:ind w:left="106" w:right="3612"/>
              <w:jc w:val="both"/>
              <w:rPr>
                <w:lang w:eastAsia="en-US"/>
              </w:rPr>
            </w:pPr>
          </w:p>
          <w:p w:rsidR="007F48B1" w:rsidRDefault="007F48B1">
            <w:pPr>
              <w:spacing w:line="276" w:lineRule="auto"/>
              <w:ind w:firstLine="532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1844, решением Совета депутатов муниципального</w:t>
            </w:r>
            <w:proofErr w:type="gramEnd"/>
            <w:r>
              <w:rPr>
                <w:lang w:eastAsia="en-US"/>
              </w:rPr>
              <w:t xml:space="preserve"> образования </w:t>
            </w:r>
            <w:proofErr w:type="spellStart"/>
            <w:r w:rsidR="007263A5">
              <w:rPr>
                <w:lang w:eastAsia="en-US"/>
              </w:rPr>
              <w:t>Мустаевский</w:t>
            </w:r>
            <w:proofErr w:type="spellEnd"/>
            <w:r>
              <w:rPr>
                <w:lang w:eastAsia="en-US"/>
              </w:rPr>
              <w:t xml:space="preserve"> с</w:t>
            </w:r>
            <w:r w:rsidR="007263A5">
              <w:rPr>
                <w:lang w:eastAsia="en-US"/>
              </w:rPr>
              <w:t>ельсовет от 16.09.2021 № 16</w:t>
            </w:r>
            <w:r>
              <w:rPr>
                <w:lang w:eastAsia="en-US"/>
              </w:rPr>
              <w:t>/</w:t>
            </w:r>
            <w:r w:rsidR="007263A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р.С. «Об утверждении Положения «О муниципальном земельном контроле на территории муниципального образования </w:t>
            </w:r>
            <w:proofErr w:type="spellStart"/>
            <w:r w:rsidR="007263A5">
              <w:rPr>
                <w:lang w:eastAsia="en-US"/>
              </w:rPr>
              <w:t>Мустаевский</w:t>
            </w:r>
            <w:proofErr w:type="spellEnd"/>
            <w:r>
              <w:rPr>
                <w:lang w:eastAsia="en-US"/>
              </w:rPr>
              <w:t xml:space="preserve"> сельсовет», с целью осуществления администрацией муниципального образования </w:t>
            </w:r>
            <w:proofErr w:type="spellStart"/>
            <w:r w:rsidR="007263A5">
              <w:rPr>
                <w:lang w:eastAsia="en-US"/>
              </w:rPr>
              <w:t>Мустаевский</w:t>
            </w:r>
            <w:proofErr w:type="spellEnd"/>
            <w:r>
              <w:rPr>
                <w:lang w:eastAsia="en-US"/>
              </w:rPr>
              <w:t xml:space="preserve"> сельсовет Новосергиевского района Оренбургской области функций по муниципальному земельному контролю: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Утвердить форму проверочного листа, используемого при осуществлении муниципального земельного контроля на территории муниципального образования </w:t>
            </w:r>
            <w:proofErr w:type="spellStart"/>
            <w:r w:rsidR="007263A5">
              <w:rPr>
                <w:lang w:eastAsia="en-US"/>
              </w:rPr>
              <w:t>Мустаевский</w:t>
            </w:r>
            <w:proofErr w:type="spellEnd"/>
            <w:r>
              <w:rPr>
                <w:lang w:eastAsia="en-US"/>
              </w:rPr>
              <w:t xml:space="preserve"> сельсовет Новосергиевского района Оренбургской области, согласно приложению.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Проверочные листы, используемые при осуществлении </w:t>
            </w:r>
            <w:r>
              <w:rPr>
                <w:lang w:eastAsia="en-US"/>
              </w:rPr>
              <w:lastRenderedPageBreak/>
              <w:t xml:space="preserve">муниципального земельного контроля на территории муниципального образования </w:t>
            </w:r>
            <w:proofErr w:type="spellStart"/>
            <w:r w:rsidR="007263A5">
              <w:rPr>
                <w:lang w:eastAsia="en-US"/>
              </w:rPr>
              <w:t>Мустаевский</w:t>
            </w:r>
            <w:proofErr w:type="spellEnd"/>
            <w:r>
              <w:rPr>
                <w:lang w:eastAsia="en-US"/>
              </w:rPr>
              <w:t xml:space="preserve"> сельсовет Новосергиевского района Оренбургской области, подлежат обязательному применению при осуществлении плановых выездных проверок. Предмет плановой проверки может ограничиваться списков вопросов, отражающих содержание обязательных требований, </w:t>
            </w:r>
            <w:proofErr w:type="gramStart"/>
            <w:r>
              <w:rPr>
                <w:lang w:eastAsia="en-US"/>
              </w:rPr>
              <w:t>изложенными</w:t>
            </w:r>
            <w:proofErr w:type="gramEnd"/>
            <w:r>
              <w:rPr>
                <w:lang w:eastAsia="en-US"/>
              </w:rPr>
              <w:t xml:space="preserve"> в форме проверочного листа.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E4CC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настоящего постановления оставляю за собой.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Постановление вступает в силу с 01.03.2022 и подлежит размещению на официальном сайте администрации муниципального образования </w:t>
            </w:r>
            <w:proofErr w:type="spellStart"/>
            <w:r w:rsidR="007263A5">
              <w:rPr>
                <w:lang w:eastAsia="en-US"/>
              </w:rPr>
              <w:t>Мустаевский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 w:rsidR="007263A5">
              <w:rPr>
                <w:lang w:val="en-US" w:eastAsia="en-US"/>
              </w:rPr>
              <w:t>Mustaevo</w:t>
            </w:r>
            <w:proofErr w:type="spellEnd"/>
            <w:r>
              <w:rPr>
                <w:lang w:eastAsia="en-US"/>
              </w:rPr>
              <w:t>.</w:t>
            </w:r>
            <w:r w:rsidR="007263A5" w:rsidRPr="007263A5">
              <w:rPr>
                <w:lang w:eastAsia="en-US"/>
              </w:rPr>
              <w:t>56</w:t>
            </w:r>
            <w:r>
              <w:rPr>
                <w:lang w:eastAsia="en-US"/>
              </w:rPr>
              <w:t xml:space="preserve"> в сети “Интернет”.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7F48B1" w:rsidRDefault="007263A5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Мустаевкого</w:t>
            </w:r>
            <w:proofErr w:type="spellEnd"/>
            <w:r w:rsidR="007F48B1">
              <w:rPr>
                <w:lang w:eastAsia="en-US"/>
              </w:rPr>
              <w:t xml:space="preserve"> сельсовета                                                    </w:t>
            </w:r>
            <w:r>
              <w:rPr>
                <w:lang w:eastAsia="en-US"/>
              </w:rPr>
              <w:t>Л.И. Исмакова</w:t>
            </w:r>
          </w:p>
          <w:p w:rsidR="007F48B1" w:rsidRDefault="007F48B1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7F48B1" w:rsidRDefault="007F48B1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Разослано: прокурору, в дело</w:t>
            </w: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bCs w:val="0"/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7F48B1" w:rsidRDefault="007263A5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Мустаевский</w:t>
            </w:r>
            <w:proofErr w:type="spellEnd"/>
            <w:r w:rsidR="007F48B1">
              <w:rPr>
                <w:lang w:eastAsia="en-US"/>
              </w:rPr>
              <w:t xml:space="preserve"> сельсовет</w:t>
            </w: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1</w:t>
            </w:r>
            <w:r w:rsidR="007263A5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.02.2022 № </w:t>
            </w:r>
            <w:r w:rsidR="007263A5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-п </w:t>
            </w: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B65A98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  <w:r w:rsidRPr="00B65A98">
              <w:rPr>
                <w:noProof/>
              </w:rPr>
              <w:pict>
                <v:rect id="Прямоугольник 5" o:spid="_x0000_s1027" style="position:absolute;left:0;text-align:left;margin-left:96.8pt;margin-top:4.05pt;width:67pt;height:62.6pt;z-index:25165977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  <v:path arrowok="t"/>
                  <v:textbox style="mso-next-textbox:#Прямоугольник 5">
                    <w:txbxContent>
                      <w:p w:rsidR="007F48B1" w:rsidRDefault="007F48B1" w:rsidP="007F48B1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QR-</w:t>
                        </w:r>
                        <w:r>
                          <w:t>код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7F48B1">
            <w:pPr>
              <w:shd w:val="clear" w:color="auto" w:fill="FFFFFF"/>
              <w:spacing w:line="276" w:lineRule="auto"/>
              <w:ind w:left="510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QR-код, предусмотренный постановлением Правительства Российской Федерации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№ 415».</w:t>
            </w:r>
          </w:p>
          <w:p w:rsidR="007F48B1" w:rsidRDefault="007F48B1">
            <w:pPr>
              <w:spacing w:line="276" w:lineRule="auto"/>
              <w:ind w:right="3612"/>
              <w:jc w:val="both"/>
              <w:rPr>
                <w:sz w:val="26"/>
                <w:szCs w:val="26"/>
                <w:lang w:eastAsia="en-US"/>
              </w:rPr>
            </w:pPr>
          </w:p>
          <w:p w:rsidR="007F48B1" w:rsidRDefault="007F48B1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Проверочный лист, используемый при осуществлении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муниципального</w:t>
            </w:r>
            <w:proofErr w:type="gramEnd"/>
          </w:p>
          <w:p w:rsidR="007F48B1" w:rsidRDefault="007F48B1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земельного контроля на территории муниципального образования </w:t>
            </w:r>
            <w:r w:rsidR="007263A5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263A5">
              <w:rPr>
                <w:b/>
                <w:sz w:val="26"/>
                <w:szCs w:val="26"/>
                <w:lang w:eastAsia="en-US"/>
              </w:rPr>
              <w:t>Мустаевский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</w:t>
            </w:r>
          </w:p>
          <w:p w:rsidR="007F48B1" w:rsidRDefault="007F48B1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7F48B1" w:rsidRDefault="007F48B1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муниципального образования «</w:t>
            </w:r>
            <w:proofErr w:type="spellStart"/>
            <w:r w:rsidR="007263A5">
              <w:rPr>
                <w:color w:val="000000"/>
                <w:sz w:val="26"/>
                <w:szCs w:val="26"/>
                <w:lang w:eastAsia="en-US"/>
              </w:rPr>
              <w:t>Мустаевский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сельсовет Новосергиевского района» Оренбургской области _______________________________________________________________________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(наименование органа муниципального контроля)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1. Наименование вида контроля, внесенного в Единый реестр видов федерального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государственного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 xml:space="preserve">контроля  (надзора), регионального государственного контроля (надзора), муниципального контроля: муниципальный земельный контроль на </w:t>
            </w:r>
            <w:r>
              <w:rPr>
                <w:sz w:val="26"/>
                <w:szCs w:val="26"/>
                <w:lang w:eastAsia="en-US"/>
              </w:rPr>
              <w:t xml:space="preserve">территории муниципального образования </w:t>
            </w:r>
            <w:proofErr w:type="spellStart"/>
            <w:r w:rsidR="007263A5">
              <w:rPr>
                <w:sz w:val="26"/>
                <w:szCs w:val="26"/>
                <w:lang w:eastAsia="en-US"/>
              </w:rPr>
              <w:t>Мустаевский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.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2. Наименование контрольного (надзорного) органа: Администрация муниципального образования </w:t>
            </w:r>
            <w:proofErr w:type="spellStart"/>
            <w:r w:rsidR="00FB52A4">
              <w:rPr>
                <w:sz w:val="26"/>
                <w:szCs w:val="26"/>
                <w:lang w:eastAsia="en-US"/>
              </w:rPr>
              <w:t>Мустаевский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 (далее — Администрация).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З. Форма проверочного листа, используемого при осуществлении 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lastRenderedPageBreak/>
              <w:t xml:space="preserve">муниципального земельного контроля на </w:t>
            </w:r>
            <w:r>
              <w:rPr>
                <w:sz w:val="26"/>
                <w:szCs w:val="26"/>
                <w:lang w:eastAsia="en-US"/>
              </w:rPr>
              <w:t xml:space="preserve">территории муниципального образования </w:t>
            </w:r>
            <w:proofErr w:type="spellStart"/>
            <w:r w:rsidR="00FB52A4">
              <w:rPr>
                <w:sz w:val="26"/>
                <w:szCs w:val="26"/>
                <w:lang w:eastAsia="en-US"/>
              </w:rPr>
              <w:t>Мустаевский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утверждена распоряжением Администрация </w:t>
            </w:r>
            <w:proofErr w:type="gram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от</w:t>
            </w:r>
            <w:proofErr w:type="gram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_______ №____________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«Об утверждении формы проверочного листа, используемого при осуществлении муниципального земельного контроля на территории муниципального образования </w:t>
            </w:r>
            <w:proofErr w:type="spellStart"/>
            <w:r w:rsidR="00FB52A4">
              <w:rPr>
                <w:sz w:val="26"/>
                <w:szCs w:val="26"/>
                <w:lang w:eastAsia="en-US"/>
              </w:rPr>
              <w:t>Мустаевский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области».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4. Объект контроля (надзора), в отношении которого проводится плановая выездная проверка (далее - проверка):______________________________________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5. </w:t>
            </w:r>
            <w:proofErr w:type="gram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обособленных структурных подразделений)/фамилия,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br/>
              <w:t>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лицом:__________________________</w:t>
            </w:r>
            <w:proofErr w:type="gramEnd"/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6. Место (места) проведения проверки с заполнением проверочного листа:____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7. Реквизиты решения Администрации о проведении проверки, подписанного уполномоченным должностным лицом Администрации:________________________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8. Учетный номер проверки:___________________________________________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9.  Должность, фамилия и инициалы должностного лица муниципального образования </w:t>
            </w:r>
            <w:proofErr w:type="spellStart"/>
            <w:r w:rsidR="00FB52A4">
              <w:rPr>
                <w:sz w:val="26"/>
                <w:szCs w:val="26"/>
                <w:lang w:eastAsia="en-US"/>
              </w:rPr>
              <w:t>Мустаевский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Новосергиевского района Оренбургской области, проводящего плановую проверку и заполняющего проверочный лист 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5"/>
              <w:gridCol w:w="2840"/>
              <w:gridCol w:w="2562"/>
              <w:gridCol w:w="2060"/>
              <w:gridCol w:w="1489"/>
            </w:tblGrid>
            <w:tr w:rsidR="007F48B1">
              <w:trPr>
                <w:trHeight w:val="322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/п</w:t>
                  </w:r>
                </w:p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Список вопросов</w:t>
                  </w:r>
                </w:p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Реквизиты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нормативных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правовых актов</w:t>
                  </w:r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 указанием их</w:t>
                  </w:r>
                  <w:r>
                    <w:rPr>
                      <w:sz w:val="24"/>
                      <w:szCs w:val="24"/>
                      <w:lang w:eastAsia="en-US"/>
                    </w:rPr>
                    <w:br/>
                    <w:t>структурных единиц,</w:t>
                  </w:r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которымиустановлены</w:t>
                  </w:r>
                  <w:proofErr w:type="spellEnd"/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обязательныетребования</w:t>
                  </w:r>
                  <w:proofErr w:type="spellEnd"/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Ответы</w:t>
                  </w:r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вопросы</w:t>
                  </w:r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(«да»/«нет»/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«неприменимо»)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Примечание</w:t>
                  </w:r>
                  <w:proofErr w:type="spellEnd"/>
                </w:p>
              </w:tc>
            </w:tr>
            <w:tr w:rsidR="007F48B1">
              <w:trPr>
                <w:trHeight w:val="2851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1.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Имеются ли права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на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используемый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земельный участок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(земельные участки,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части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земельных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участков),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возникшие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 основаниям,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предусмотренным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законодательством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1, 2 статьи 25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Земельного кодекса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далее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— ЭК РФ)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7F48B1">
              <w:trPr>
                <w:trHeight w:val="3708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2.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Зарегистрировано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 либо обременения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используемый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земельный участок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(земельные участки,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часть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земельного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участка) в порядке,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установленном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Федеральным законом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13.07.2015 М 218-ФЗ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«О государственной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регистрации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val="en-US" w:eastAsia="en-US"/>
                    </w:rPr>
                    <w:t>недвижимости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  <w:lang w:val="en-US" w:eastAsia="en-US"/>
                    </w:rPr>
                    <w:t>»?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Статья 26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ЭК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РФ,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1, 2 статьи 8.1,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 1 статьи 131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Гражданского кодекса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(далее — ГК РФ),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5, б статьи 1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Федерального закона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13.07.2015 № 218-ФЗ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«О государственной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регистрации</w:t>
                  </w:r>
                  <w:proofErr w:type="spellEnd"/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недвижимости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>»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3.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Соответствует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площадь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используемого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земельного участка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площади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земельного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участка,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указанной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в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правоустанавливающих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val="en-US" w:eastAsia="en-US"/>
                    </w:rPr>
                    <w:t>документах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  <w:lang w:val="en-US" w:eastAsia="en-US"/>
                    </w:rPr>
                    <w:t>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1, 2 статьи 25,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статья 26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ЭК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РФ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4.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Имеется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соответствующее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разрешение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уполномоченного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органа наего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использование или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договор на размещение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земельном участке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нестационарного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торгового объекта или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иного объекта в случае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использования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земельного участка,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находящегося в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государственной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val="en-US" w:eastAsia="en-US"/>
                    </w:rPr>
                    <w:t>собственности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  <w:lang w:val="en-US" w:eastAsia="en-US"/>
                    </w:rPr>
                    <w:t>?</w:t>
                  </w:r>
                </w:p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Статьи 39.33,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39.36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ЭК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РФ,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приложение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 постановлению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Правительства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03.12.2014 № 1300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«Об утверждении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перечня видов объектов,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размещение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которых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может осуществляться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землях или земельных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участках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, находящихся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 государственной или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муниципальной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собственности,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без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предоставления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земельных участков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 установления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сервитутов»</w:t>
                  </w:r>
                </w:p>
                <w:p w:rsidR="007F48B1" w:rsidRP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P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P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5.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Используется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земельный участок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установленном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порядке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для производства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сельскохозяйственной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продукции, а также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для возведения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жилого дома,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производственных,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бытовых и иных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зданий, строений,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сооружений?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 2 статьи 4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Федерального закона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07.07.2003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№  112-ФЗ «О личном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подсобном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хозяйстве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Используется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земельный участок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соответствии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установленным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целевым назначением 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(или) видом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разрешенного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использования?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 2 статьи 7,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статьи 39.35, 42, 85,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 7 статьи 95,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2, 3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статьи 99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ЭК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РФ,</w:t>
                  </w:r>
                </w:p>
                <w:p w:rsidR="007F48B1" w:rsidRDefault="007F48B1" w:rsidP="00DD0714">
                  <w:pPr>
                    <w:spacing w:line="276" w:lineRule="auto"/>
                    <w:ind w:firstLine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статьи 284, 285 ГК РФ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7.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Используется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земельный участок 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прочно связанные с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ним объекты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недвижимости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соответствии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градостроительным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регламентом?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714" w:rsidRPr="00E36A7F" w:rsidRDefault="00DD0714" w:rsidP="00DD0714">
                  <w:pPr>
                    <w:tabs>
                      <w:tab w:val="left" w:pos="226"/>
                      <w:tab w:val="left" w:pos="9355"/>
                      <w:tab w:val="left" w:pos="9498"/>
                    </w:tabs>
                    <w:overflowPunct w:val="0"/>
                    <w:autoSpaceDE w:val="0"/>
                    <w:ind w:left="163" w:right="-1" w:hanging="163"/>
                    <w:textAlignment w:val="baseline"/>
                    <w:rPr>
                      <w:b/>
                      <w:bCs w:val="0"/>
                      <w:iCs/>
                      <w:sz w:val="20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r w:rsidR="007F48B1">
                    <w:rPr>
                      <w:sz w:val="24"/>
                      <w:szCs w:val="24"/>
                      <w:lang w:eastAsia="en-US"/>
                    </w:rPr>
                    <w:t xml:space="preserve">Решение Совета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7F48B1">
                    <w:rPr>
                      <w:sz w:val="24"/>
                      <w:szCs w:val="24"/>
                      <w:lang w:eastAsia="en-US"/>
                    </w:rPr>
                    <w:t>депут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атов муниципального образования </w:t>
                  </w:r>
                  <w:proofErr w:type="spellStart"/>
                  <w:r w:rsidR="00FB52A4">
                    <w:rPr>
                      <w:sz w:val="24"/>
                      <w:szCs w:val="24"/>
                      <w:lang w:eastAsia="en-US"/>
                    </w:rPr>
                    <w:t>Мустаевский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сельсовет </w:t>
                  </w:r>
                  <w:r w:rsidRPr="00DD0714">
                    <w:rPr>
                      <w:bCs w:val="0"/>
                      <w:iCs/>
                      <w:sz w:val="24"/>
                    </w:rPr>
                    <w:t>от 24.09.2021№  16/7 р.С</w:t>
                  </w:r>
                  <w:r w:rsidRPr="00E36A7F">
                    <w:rPr>
                      <w:b/>
                      <w:bCs w:val="0"/>
                      <w:iCs/>
                      <w:sz w:val="24"/>
                    </w:rPr>
                    <w:t>.</w:t>
                  </w:r>
                </w:p>
                <w:p w:rsidR="007F48B1" w:rsidRDefault="00DD0714" w:rsidP="00DD0714">
                  <w:pPr>
                    <w:spacing w:line="276" w:lineRule="auto"/>
                    <w:ind w:left="13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D0D0D"/>
                      <w:sz w:val="24"/>
                      <w:lang w:eastAsia="en-US"/>
                    </w:rPr>
      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</w:t>
                  </w:r>
                  <w:proofErr w:type="gramStart"/>
                  <w:r>
                    <w:rPr>
                      <w:color w:val="0D0D0D"/>
                      <w:sz w:val="24"/>
                      <w:lang w:eastAsia="en-US"/>
                    </w:rPr>
                    <w:t>порче</w:t>
                  </w:r>
                  <w:proofErr w:type="gramEnd"/>
                  <w:r>
                    <w:rPr>
                      <w:color w:val="0D0D0D"/>
                      <w:sz w:val="24"/>
                      <w:lang w:eastAsia="en-US"/>
                    </w:rPr>
                    <w:t xml:space="preserve">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D0D0D"/>
                      <w:sz w:val="24"/>
                      <w:lang w:eastAsia="en-US"/>
                    </w:rPr>
                    <w:t>Пункт 5 статьи 13, подпункт 1 статьи 39.35. Земельного кодекса Российской Федерации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Выполнена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контролируемым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лицом, за исключением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органа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государственной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власти, органа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местного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самоуправления,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государственного 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муниципального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учреждения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(бюджетного,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казенного,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автономного),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казенного предприятия, 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центра исторического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наследия президента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Пункт 2 статьи 3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Федерального закона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25.10.2001 М 137-ФЗ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«О введении в действие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Земельного кодекса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Федерации»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8B1" w:rsidRDefault="007F48B1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8B1" w:rsidRDefault="007F48B1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8B1" w:rsidRDefault="007F48B1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Дата заполнения проверочного листа 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(должность, Ф.И.О. должностного лица, проводившего проверку                                                     (подпись)</w:t>
            </w:r>
            <w:proofErr w:type="gramEnd"/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</w:t>
            </w: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заполнившего</w:t>
            </w:r>
            <w:proofErr w:type="gramEnd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проверочный лист)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(должность, Ф.И.О. должностного лица, проводившего проверку                                                     (подпись)</w:t>
            </w:r>
            <w:proofErr w:type="gramEnd"/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</w:t>
            </w: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заполнившего</w:t>
            </w:r>
            <w:proofErr w:type="gramEnd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проверочный лист)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 w:rsidP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>Примечание: Рекомендации по заполнению контрольного листа (списка контрольных вопросов):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>отметка «да» проставляется, если предъявляемое требование реализовано в полном объеме;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>отметка «нет» проставляется, если предъявляемое требование не реализовано или реализовано не в полном объеме;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 xml:space="preserve">отметка «неприменимо» проставляется, если предъявляемое требование не подлежит реализации проверяемым субъектом и (или) контролю применительно к данному проверяемому </w:t>
            </w:r>
            <w:proofErr w:type="gramStart"/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>—с</w:t>
            </w:r>
            <w:proofErr w:type="gramEnd"/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 xml:space="preserve">убъекту; 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>графа «Примечание» подлежит обязательному заполнению в случае заполнения графы «неприменимо».</w:t>
            </w:r>
          </w:p>
          <w:p w:rsidR="007F48B1" w:rsidRDefault="007F48B1" w:rsidP="007F48B1">
            <w:pPr>
              <w:spacing w:line="276" w:lineRule="auto"/>
              <w:ind w:left="106" w:right="69"/>
              <w:rPr>
                <w:sz w:val="26"/>
                <w:szCs w:val="26"/>
                <w:lang w:eastAsia="en-US"/>
              </w:rPr>
            </w:pPr>
          </w:p>
        </w:tc>
      </w:tr>
    </w:tbl>
    <w:p w:rsidR="00150EBF" w:rsidRDefault="00150EBF"/>
    <w:sectPr w:rsidR="00150EBF" w:rsidSect="000A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B1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230B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4E30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7D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1C86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1A92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3A5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48B1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4CCA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5A98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071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6CFC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2A4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317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B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48B1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7F48B1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B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48B1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7F48B1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7</cp:revision>
  <cp:lastPrinted>2022-03-03T09:08:00Z</cp:lastPrinted>
  <dcterms:created xsi:type="dcterms:W3CDTF">2022-02-15T06:57:00Z</dcterms:created>
  <dcterms:modified xsi:type="dcterms:W3CDTF">2022-03-03T09:10:00Z</dcterms:modified>
</cp:coreProperties>
</file>