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6" w:type="pct"/>
        <w:tblLook w:val="01E0"/>
      </w:tblPr>
      <w:tblGrid>
        <w:gridCol w:w="6227"/>
        <w:gridCol w:w="3297"/>
      </w:tblGrid>
      <w:tr w:rsidR="00972F5F" w:rsidRPr="00972F5F">
        <w:trPr>
          <w:trHeight w:val="1791"/>
        </w:trPr>
        <w:tc>
          <w:tcPr>
            <w:tcW w:w="3269" w:type="pct"/>
          </w:tcPr>
          <w:p w:rsidR="00972F5F" w:rsidRPr="00972F5F" w:rsidRDefault="00972F5F" w:rsidP="00972F5F">
            <w:pPr>
              <w:ind w:right="12"/>
              <w:jc w:val="center"/>
              <w:rPr>
                <w:rFonts w:ascii="Arial" w:hAnsi="Arial" w:cs="Arial"/>
                <w:b/>
                <w:sz w:val="24"/>
                <w:szCs w:val="24"/>
              </w:rPr>
            </w:pPr>
            <w:r w:rsidRPr="00972F5F">
              <w:rPr>
                <w:rFonts w:ascii="Arial" w:hAnsi="Arial" w:cs="Arial"/>
                <w:b/>
                <w:sz w:val="24"/>
                <w:szCs w:val="24"/>
              </w:rPr>
              <w:t>АДМИНИСТРАЦИЯ</w:t>
            </w:r>
          </w:p>
          <w:p w:rsidR="00972F5F" w:rsidRPr="00972F5F" w:rsidRDefault="00972F5F" w:rsidP="00972F5F">
            <w:pPr>
              <w:ind w:right="12"/>
              <w:jc w:val="center"/>
              <w:rPr>
                <w:rFonts w:ascii="Arial" w:hAnsi="Arial" w:cs="Arial"/>
                <w:b/>
                <w:sz w:val="24"/>
                <w:szCs w:val="24"/>
              </w:rPr>
            </w:pPr>
            <w:r w:rsidRPr="00972F5F">
              <w:rPr>
                <w:rFonts w:ascii="Arial" w:hAnsi="Arial" w:cs="Arial"/>
                <w:b/>
                <w:sz w:val="24"/>
                <w:szCs w:val="24"/>
              </w:rPr>
              <w:t>МУНИЦИПАЛЬНОГО ОБРАЗОВАНИЯ</w:t>
            </w:r>
          </w:p>
          <w:p w:rsidR="00972F5F" w:rsidRPr="00972F5F" w:rsidRDefault="00180F13" w:rsidP="00972F5F">
            <w:pPr>
              <w:ind w:right="12"/>
              <w:jc w:val="center"/>
              <w:rPr>
                <w:rFonts w:ascii="Arial" w:hAnsi="Arial" w:cs="Arial"/>
                <w:b/>
                <w:sz w:val="24"/>
                <w:szCs w:val="24"/>
              </w:rPr>
            </w:pPr>
            <w:r>
              <w:rPr>
                <w:rFonts w:ascii="Arial" w:hAnsi="Arial" w:cs="Arial"/>
                <w:b/>
                <w:sz w:val="24"/>
                <w:szCs w:val="24"/>
              </w:rPr>
              <w:t>МУСТАЕВСКИЙ</w:t>
            </w:r>
            <w:r w:rsidR="00972F5F" w:rsidRPr="00972F5F">
              <w:rPr>
                <w:rFonts w:ascii="Arial" w:hAnsi="Arial" w:cs="Arial"/>
                <w:b/>
                <w:sz w:val="24"/>
                <w:szCs w:val="24"/>
              </w:rPr>
              <w:t xml:space="preserve"> СЕЛЬСОВЕТ</w:t>
            </w:r>
          </w:p>
          <w:p w:rsidR="00972F5F" w:rsidRPr="00972F5F" w:rsidRDefault="00972F5F" w:rsidP="00972F5F">
            <w:pPr>
              <w:ind w:right="12"/>
              <w:jc w:val="center"/>
              <w:rPr>
                <w:rFonts w:ascii="Arial" w:hAnsi="Arial" w:cs="Arial"/>
                <w:b/>
                <w:sz w:val="24"/>
                <w:szCs w:val="24"/>
              </w:rPr>
            </w:pPr>
            <w:r w:rsidRPr="00972F5F">
              <w:rPr>
                <w:rFonts w:ascii="Arial" w:hAnsi="Arial" w:cs="Arial"/>
                <w:b/>
                <w:sz w:val="24"/>
                <w:szCs w:val="24"/>
              </w:rPr>
              <w:t>НОВОСЕРГИЕВСКОГО РАЙОНА</w:t>
            </w:r>
          </w:p>
          <w:p w:rsidR="00972F5F" w:rsidRPr="00972F5F" w:rsidRDefault="00972F5F" w:rsidP="00972F5F">
            <w:pPr>
              <w:ind w:right="12"/>
              <w:jc w:val="center"/>
              <w:rPr>
                <w:rFonts w:ascii="Arial" w:hAnsi="Arial" w:cs="Arial"/>
                <w:b/>
                <w:sz w:val="24"/>
                <w:szCs w:val="24"/>
              </w:rPr>
            </w:pPr>
            <w:r w:rsidRPr="00972F5F">
              <w:rPr>
                <w:rFonts w:ascii="Arial" w:hAnsi="Arial" w:cs="Arial"/>
                <w:b/>
                <w:sz w:val="24"/>
                <w:szCs w:val="24"/>
              </w:rPr>
              <w:t>ОРЕНБУРГСКОЙ ОБЛАСТИ</w:t>
            </w:r>
          </w:p>
          <w:p w:rsidR="00972F5F" w:rsidRPr="00972F5F" w:rsidRDefault="00972F5F" w:rsidP="00972F5F">
            <w:pPr>
              <w:rPr>
                <w:rFonts w:ascii="Arial" w:hAnsi="Arial" w:cs="Arial"/>
                <w:b/>
                <w:sz w:val="24"/>
                <w:szCs w:val="24"/>
              </w:rPr>
            </w:pPr>
          </w:p>
          <w:p w:rsidR="00972F5F" w:rsidRPr="00972F5F" w:rsidRDefault="00972F5F" w:rsidP="00972F5F">
            <w:pPr>
              <w:ind w:firstLine="540"/>
              <w:jc w:val="center"/>
              <w:rPr>
                <w:rFonts w:ascii="Arial" w:hAnsi="Arial" w:cs="Arial"/>
                <w:b/>
                <w:sz w:val="24"/>
                <w:szCs w:val="24"/>
              </w:rPr>
            </w:pPr>
            <w:r w:rsidRPr="00972F5F">
              <w:rPr>
                <w:rFonts w:ascii="Arial" w:hAnsi="Arial" w:cs="Arial"/>
                <w:b/>
                <w:sz w:val="24"/>
                <w:szCs w:val="24"/>
              </w:rPr>
              <w:t>ПОСТАНОВЛЕНИЕ</w:t>
            </w:r>
          </w:p>
          <w:p w:rsidR="00972F5F" w:rsidRPr="00972F5F" w:rsidRDefault="00972F5F" w:rsidP="00972F5F">
            <w:pPr>
              <w:ind w:firstLine="540"/>
              <w:jc w:val="center"/>
              <w:rPr>
                <w:rFonts w:ascii="Arial" w:hAnsi="Arial" w:cs="Arial"/>
                <w:b/>
                <w:sz w:val="24"/>
                <w:szCs w:val="24"/>
              </w:rPr>
            </w:pPr>
          </w:p>
          <w:p w:rsidR="00972F5F" w:rsidRPr="00972F5F" w:rsidRDefault="00972F5F" w:rsidP="00972F5F">
            <w:pPr>
              <w:ind w:firstLine="540"/>
              <w:jc w:val="center"/>
              <w:rPr>
                <w:rFonts w:ascii="Arial" w:hAnsi="Arial" w:cs="Arial"/>
                <w:b/>
                <w:sz w:val="24"/>
                <w:szCs w:val="24"/>
              </w:rPr>
            </w:pPr>
            <w:r w:rsidRPr="00972F5F">
              <w:rPr>
                <w:rFonts w:ascii="Arial" w:hAnsi="Arial" w:cs="Arial"/>
                <w:b/>
                <w:sz w:val="24"/>
                <w:szCs w:val="24"/>
              </w:rPr>
              <w:t xml:space="preserve"> </w:t>
            </w:r>
            <w:r w:rsidR="00180F13">
              <w:rPr>
                <w:rFonts w:ascii="Arial" w:hAnsi="Arial" w:cs="Arial"/>
                <w:b/>
                <w:sz w:val="24"/>
                <w:szCs w:val="24"/>
                <w:lang w:val="en-US"/>
              </w:rPr>
              <w:t>21</w:t>
            </w:r>
            <w:r w:rsidRPr="00972F5F">
              <w:rPr>
                <w:rFonts w:ascii="Arial" w:hAnsi="Arial" w:cs="Arial"/>
                <w:b/>
                <w:sz w:val="24"/>
                <w:szCs w:val="24"/>
              </w:rPr>
              <w:t>.</w:t>
            </w:r>
            <w:r w:rsidR="00180F13">
              <w:rPr>
                <w:rFonts w:ascii="Arial" w:hAnsi="Arial" w:cs="Arial"/>
                <w:b/>
                <w:sz w:val="24"/>
                <w:szCs w:val="24"/>
                <w:lang w:val="en-US"/>
              </w:rPr>
              <w:t>10</w:t>
            </w:r>
            <w:r w:rsidRPr="00972F5F">
              <w:rPr>
                <w:rFonts w:ascii="Arial" w:hAnsi="Arial" w:cs="Arial"/>
                <w:b/>
                <w:sz w:val="24"/>
                <w:szCs w:val="24"/>
              </w:rPr>
              <w:t>.20</w:t>
            </w:r>
            <w:r w:rsidR="00180F13">
              <w:rPr>
                <w:rFonts w:ascii="Arial" w:hAnsi="Arial" w:cs="Arial"/>
                <w:b/>
                <w:sz w:val="24"/>
                <w:szCs w:val="24"/>
                <w:lang w:val="en-US"/>
              </w:rPr>
              <w:t>22</w:t>
            </w:r>
            <w:r w:rsidRPr="00972F5F">
              <w:rPr>
                <w:rFonts w:ascii="Arial" w:hAnsi="Arial" w:cs="Arial"/>
                <w:b/>
                <w:sz w:val="24"/>
                <w:szCs w:val="24"/>
              </w:rPr>
              <w:t xml:space="preserve">               </w:t>
            </w:r>
            <w:r w:rsidR="00541040">
              <w:rPr>
                <w:rFonts w:ascii="Arial" w:hAnsi="Arial" w:cs="Arial"/>
                <w:b/>
                <w:sz w:val="24"/>
                <w:szCs w:val="24"/>
              </w:rPr>
              <w:t xml:space="preserve">               </w:t>
            </w:r>
            <w:r w:rsidRPr="00972F5F">
              <w:rPr>
                <w:rFonts w:ascii="Arial" w:hAnsi="Arial" w:cs="Arial"/>
                <w:b/>
                <w:sz w:val="24"/>
                <w:szCs w:val="24"/>
              </w:rPr>
              <w:t xml:space="preserve">          № </w:t>
            </w:r>
            <w:r w:rsidR="00180F13">
              <w:rPr>
                <w:rFonts w:ascii="Arial" w:hAnsi="Arial" w:cs="Arial"/>
                <w:b/>
                <w:sz w:val="24"/>
                <w:szCs w:val="24"/>
                <w:lang w:val="en-US"/>
              </w:rPr>
              <w:t>66</w:t>
            </w:r>
            <w:r w:rsidRPr="00972F5F">
              <w:rPr>
                <w:rFonts w:ascii="Arial" w:hAnsi="Arial" w:cs="Arial"/>
                <w:b/>
                <w:sz w:val="24"/>
                <w:szCs w:val="24"/>
              </w:rPr>
              <w:t>-</w:t>
            </w:r>
            <w:proofErr w:type="spellStart"/>
            <w:r w:rsidRPr="00972F5F">
              <w:rPr>
                <w:rFonts w:ascii="Arial" w:hAnsi="Arial" w:cs="Arial"/>
                <w:b/>
                <w:sz w:val="24"/>
                <w:szCs w:val="24"/>
              </w:rPr>
              <w:t>п</w:t>
            </w:r>
            <w:proofErr w:type="spellEnd"/>
          </w:p>
          <w:p w:rsidR="00972F5F" w:rsidRPr="00972F5F" w:rsidRDefault="00972F5F" w:rsidP="00972F5F">
            <w:pPr>
              <w:rPr>
                <w:rFonts w:ascii="Arial" w:hAnsi="Arial" w:cs="Arial"/>
                <w:b/>
                <w:sz w:val="24"/>
                <w:szCs w:val="24"/>
              </w:rPr>
            </w:pPr>
          </w:p>
          <w:p w:rsidR="00972F5F" w:rsidRPr="00972F5F" w:rsidRDefault="00972F5F" w:rsidP="00972F5F">
            <w:pPr>
              <w:jc w:val="both"/>
              <w:rPr>
                <w:rFonts w:ascii="Arial" w:hAnsi="Arial" w:cs="Arial"/>
                <w:b/>
                <w:sz w:val="24"/>
                <w:szCs w:val="24"/>
              </w:rPr>
            </w:pPr>
            <w:r w:rsidRPr="00972F5F">
              <w:rPr>
                <w:rFonts w:ascii="Arial" w:hAnsi="Arial" w:cs="Arial"/>
                <w:b/>
                <w:sz w:val="24"/>
                <w:szCs w:val="24"/>
              </w:rPr>
              <w:t xml:space="preserve">                 </w:t>
            </w:r>
            <w:r w:rsidR="009677EE">
              <w:rPr>
                <w:rFonts w:ascii="Arial" w:hAnsi="Arial" w:cs="Arial"/>
                <w:b/>
                <w:sz w:val="24"/>
                <w:szCs w:val="24"/>
              </w:rPr>
              <w:t>Об утверждении</w:t>
            </w:r>
            <w:r w:rsidRPr="00972F5F">
              <w:rPr>
                <w:rFonts w:ascii="Arial" w:hAnsi="Arial" w:cs="Arial"/>
                <w:b/>
                <w:sz w:val="24"/>
                <w:szCs w:val="24"/>
              </w:rPr>
              <w:t xml:space="preserve"> Административного регламента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tc>
        <w:tc>
          <w:tcPr>
            <w:tcW w:w="1731" w:type="pct"/>
          </w:tcPr>
          <w:p w:rsidR="00972F5F" w:rsidRPr="00972F5F" w:rsidRDefault="00972F5F" w:rsidP="00972F5F">
            <w:pPr>
              <w:rPr>
                <w:rFonts w:ascii="Arial" w:hAnsi="Arial" w:cs="Arial"/>
                <w:sz w:val="24"/>
                <w:szCs w:val="24"/>
              </w:rPr>
            </w:pPr>
          </w:p>
        </w:tc>
      </w:tr>
    </w:tbl>
    <w:p w:rsidR="00080424" w:rsidRPr="00F4161A" w:rsidRDefault="00080424" w:rsidP="00080424">
      <w:pPr>
        <w:ind w:right="-6"/>
        <w:jc w:val="center"/>
        <w:rPr>
          <w:rFonts w:ascii="Arial" w:hAnsi="Arial" w:cs="Arial"/>
          <w:sz w:val="32"/>
          <w:szCs w:val="32"/>
        </w:rPr>
      </w:pPr>
    </w:p>
    <w:p w:rsidR="00080424" w:rsidRPr="00F4161A" w:rsidRDefault="00080424" w:rsidP="00080424">
      <w:pPr>
        <w:pStyle w:val="1"/>
        <w:shd w:val="clear" w:color="auto" w:fill="FFFFFF"/>
        <w:spacing w:before="0" w:after="0"/>
        <w:ind w:right="-66" w:firstLine="708"/>
        <w:jc w:val="both"/>
        <w:rPr>
          <w:rFonts w:cs="Arial"/>
          <w:b w:val="0"/>
          <w:color w:val="auto"/>
          <w:sz w:val="24"/>
          <w:szCs w:val="24"/>
        </w:rPr>
      </w:pPr>
      <w:proofErr w:type="gramStart"/>
      <w:r w:rsidRPr="00F4161A">
        <w:rPr>
          <w:rFonts w:cs="Arial"/>
          <w:b w:val="0"/>
          <w:color w:val="auto"/>
          <w:sz w:val="24"/>
          <w:szCs w:val="24"/>
        </w:rPr>
        <w:t>На основании Конституции Российской Федерации, на основании ч.3 ст. 39 Основ законодательства Российской Федерации о нотариате от 11 февраля 1993 года № 4462-1, приказа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roofErr w:type="gramEnd"/>
      <w:r w:rsidRPr="00F4161A">
        <w:rPr>
          <w:rFonts w:cs="Arial"/>
          <w:b w:val="0"/>
          <w:color w:val="auto"/>
          <w:sz w:val="24"/>
          <w:szCs w:val="24"/>
        </w:rPr>
        <w:t xml:space="preserve">», в соответствии с Федеральным законом от 27 июля 2012 года – ФЗ «Об организации предоставления государственных и муниципальных услуг» (с изменениями и дополнениями), руководствуясь Уставом муниципального образования </w:t>
      </w:r>
      <w:proofErr w:type="spellStart"/>
      <w:r w:rsidR="00180F13">
        <w:rPr>
          <w:rFonts w:cs="Arial"/>
          <w:b w:val="0"/>
          <w:color w:val="auto"/>
          <w:sz w:val="24"/>
          <w:szCs w:val="24"/>
        </w:rPr>
        <w:t>МУстаевский</w:t>
      </w:r>
      <w:proofErr w:type="spellEnd"/>
      <w:r w:rsidRPr="00F4161A">
        <w:rPr>
          <w:rFonts w:cs="Arial"/>
          <w:b w:val="0"/>
          <w:color w:val="auto"/>
          <w:sz w:val="24"/>
          <w:szCs w:val="24"/>
        </w:rPr>
        <w:t xml:space="preserve"> сельсовет Новосергиевского района Оренбургской области:</w:t>
      </w:r>
    </w:p>
    <w:p w:rsidR="00080424" w:rsidRPr="00F4161A" w:rsidRDefault="00080424" w:rsidP="00080424">
      <w:pPr>
        <w:pStyle w:val="1"/>
        <w:shd w:val="clear" w:color="auto" w:fill="FFFFFF"/>
        <w:spacing w:before="0" w:after="0"/>
        <w:ind w:right="-66" w:firstLine="708"/>
        <w:jc w:val="both"/>
        <w:rPr>
          <w:rFonts w:cs="Arial"/>
          <w:b w:val="0"/>
          <w:color w:val="auto"/>
          <w:sz w:val="24"/>
          <w:szCs w:val="24"/>
        </w:rPr>
      </w:pPr>
      <w:r w:rsidRPr="00F4161A">
        <w:rPr>
          <w:rFonts w:cs="Arial"/>
          <w:b w:val="0"/>
          <w:color w:val="auto"/>
          <w:sz w:val="24"/>
          <w:szCs w:val="24"/>
        </w:rPr>
        <w:t>1.Утвердить административный регламент предоставления населению муниципальной услуги по совершению нотариальных действий, предусмотренных законодательством в случае отсутствия в поселении нотариуса (прилагается).</w:t>
      </w:r>
    </w:p>
    <w:p w:rsidR="00080424" w:rsidRPr="00F4161A" w:rsidRDefault="00080424" w:rsidP="00080424">
      <w:pPr>
        <w:pStyle w:val="1"/>
        <w:shd w:val="clear" w:color="auto" w:fill="FFFFFF"/>
        <w:spacing w:before="0" w:after="0"/>
        <w:ind w:right="-66" w:firstLine="708"/>
        <w:jc w:val="both"/>
        <w:rPr>
          <w:rFonts w:cs="Arial"/>
          <w:b w:val="0"/>
          <w:color w:val="auto"/>
          <w:sz w:val="24"/>
          <w:szCs w:val="24"/>
        </w:rPr>
      </w:pPr>
      <w:r w:rsidRPr="00F4161A">
        <w:rPr>
          <w:rFonts w:cs="Arial"/>
          <w:b w:val="0"/>
          <w:color w:val="auto"/>
          <w:sz w:val="24"/>
          <w:szCs w:val="24"/>
        </w:rPr>
        <w:t xml:space="preserve">2. Настоящее постановление вступает в силу со дня его подписания и подлежит размещению на официальном сайте </w:t>
      </w:r>
      <w:r w:rsidR="00180F13">
        <w:rPr>
          <w:rFonts w:cs="Arial"/>
          <w:b w:val="0"/>
          <w:color w:val="auto"/>
          <w:sz w:val="24"/>
          <w:szCs w:val="24"/>
        </w:rPr>
        <w:t>Мустаевского</w:t>
      </w:r>
      <w:r w:rsidRPr="00F4161A">
        <w:rPr>
          <w:rFonts w:cs="Arial"/>
          <w:b w:val="0"/>
          <w:color w:val="auto"/>
          <w:sz w:val="24"/>
          <w:szCs w:val="24"/>
        </w:rPr>
        <w:t xml:space="preserve"> сельсовета</w:t>
      </w:r>
      <w:r>
        <w:rPr>
          <w:rFonts w:cs="Arial"/>
          <w:b w:val="0"/>
          <w:color w:val="auto"/>
          <w:sz w:val="24"/>
          <w:szCs w:val="24"/>
        </w:rPr>
        <w:t>.</w:t>
      </w:r>
    </w:p>
    <w:p w:rsidR="00080424" w:rsidRPr="00F4161A" w:rsidRDefault="00080424" w:rsidP="00080424">
      <w:pPr>
        <w:rPr>
          <w:rFonts w:ascii="Arial" w:hAnsi="Arial" w:cs="Arial"/>
          <w:sz w:val="24"/>
          <w:szCs w:val="24"/>
        </w:rPr>
      </w:pPr>
    </w:p>
    <w:p w:rsidR="00080424" w:rsidRPr="00F4161A" w:rsidRDefault="00080424" w:rsidP="00080424">
      <w:pPr>
        <w:rPr>
          <w:rFonts w:ascii="Arial" w:hAnsi="Arial" w:cs="Arial"/>
          <w:sz w:val="24"/>
          <w:szCs w:val="24"/>
        </w:rPr>
      </w:pPr>
    </w:p>
    <w:p w:rsidR="00080424" w:rsidRPr="00F4161A" w:rsidRDefault="00080424" w:rsidP="00080424">
      <w:pPr>
        <w:rPr>
          <w:rFonts w:ascii="Arial" w:hAnsi="Arial" w:cs="Arial"/>
          <w:sz w:val="24"/>
          <w:szCs w:val="24"/>
        </w:rPr>
      </w:pPr>
    </w:p>
    <w:p w:rsidR="00080424" w:rsidRPr="00180F13" w:rsidRDefault="00080424" w:rsidP="00080424">
      <w:pPr>
        <w:pStyle w:val="1"/>
        <w:shd w:val="clear" w:color="auto" w:fill="FFFFFF"/>
        <w:spacing w:before="0" w:after="0"/>
        <w:ind w:right="-66"/>
        <w:jc w:val="both"/>
        <w:rPr>
          <w:rFonts w:cs="Arial"/>
          <w:b w:val="0"/>
          <w:color w:val="auto"/>
          <w:sz w:val="24"/>
          <w:szCs w:val="24"/>
        </w:rPr>
      </w:pPr>
      <w:r w:rsidRPr="00F4161A">
        <w:rPr>
          <w:rFonts w:cs="Arial"/>
          <w:b w:val="0"/>
          <w:color w:val="auto"/>
          <w:sz w:val="24"/>
          <w:szCs w:val="24"/>
        </w:rPr>
        <w:t>Глава администрации</w:t>
      </w:r>
      <w:r>
        <w:rPr>
          <w:rFonts w:cs="Arial"/>
          <w:b w:val="0"/>
          <w:color w:val="auto"/>
          <w:sz w:val="24"/>
          <w:szCs w:val="24"/>
        </w:rPr>
        <w:tab/>
      </w:r>
      <w:r>
        <w:rPr>
          <w:rFonts w:cs="Arial"/>
          <w:b w:val="0"/>
          <w:color w:val="auto"/>
          <w:sz w:val="24"/>
          <w:szCs w:val="24"/>
        </w:rPr>
        <w:tab/>
      </w:r>
      <w:r>
        <w:rPr>
          <w:rFonts w:cs="Arial"/>
          <w:b w:val="0"/>
          <w:color w:val="auto"/>
          <w:sz w:val="24"/>
          <w:szCs w:val="24"/>
        </w:rPr>
        <w:tab/>
      </w:r>
      <w:r>
        <w:rPr>
          <w:rFonts w:cs="Arial"/>
          <w:b w:val="0"/>
          <w:color w:val="auto"/>
          <w:sz w:val="24"/>
          <w:szCs w:val="24"/>
        </w:rPr>
        <w:tab/>
      </w:r>
      <w:r>
        <w:rPr>
          <w:rFonts w:cs="Arial"/>
          <w:b w:val="0"/>
          <w:color w:val="auto"/>
          <w:sz w:val="24"/>
          <w:szCs w:val="24"/>
        </w:rPr>
        <w:tab/>
      </w:r>
      <w:r>
        <w:rPr>
          <w:rFonts w:cs="Arial"/>
          <w:b w:val="0"/>
          <w:color w:val="auto"/>
          <w:sz w:val="24"/>
          <w:szCs w:val="24"/>
        </w:rPr>
        <w:tab/>
      </w:r>
      <w:r>
        <w:rPr>
          <w:rFonts w:cs="Arial"/>
          <w:b w:val="0"/>
          <w:color w:val="auto"/>
          <w:sz w:val="24"/>
          <w:szCs w:val="24"/>
        </w:rPr>
        <w:tab/>
      </w:r>
      <w:r w:rsidR="00180F13">
        <w:rPr>
          <w:rFonts w:cs="Arial"/>
          <w:b w:val="0"/>
          <w:color w:val="auto"/>
          <w:sz w:val="24"/>
          <w:szCs w:val="24"/>
        </w:rPr>
        <w:t>Л.И.Исмакова</w:t>
      </w:r>
    </w:p>
    <w:p w:rsidR="00080424" w:rsidRPr="00F4161A" w:rsidRDefault="00080424" w:rsidP="00080424">
      <w:pPr>
        <w:rPr>
          <w:rFonts w:ascii="Arial" w:hAnsi="Arial" w:cs="Arial"/>
          <w:sz w:val="24"/>
          <w:szCs w:val="24"/>
        </w:rPr>
      </w:pPr>
      <w:r>
        <w:rPr>
          <w:rFonts w:ascii="Arial" w:hAnsi="Arial" w:cs="Arial"/>
          <w:sz w:val="24"/>
          <w:szCs w:val="24"/>
        </w:rPr>
        <w:t>Разослано: прокурору, в дело.</w:t>
      </w:r>
    </w:p>
    <w:p w:rsidR="00080424" w:rsidRPr="00F4161A"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Default="00080424" w:rsidP="00080424">
      <w:pPr>
        <w:rPr>
          <w:rFonts w:ascii="Arial" w:hAnsi="Arial" w:cs="Arial"/>
          <w:sz w:val="24"/>
          <w:szCs w:val="24"/>
        </w:rPr>
      </w:pPr>
    </w:p>
    <w:p w:rsidR="00080424" w:rsidRPr="00F4161A" w:rsidRDefault="00080424" w:rsidP="00080424">
      <w:pPr>
        <w:rPr>
          <w:rFonts w:ascii="Arial" w:hAnsi="Arial" w:cs="Arial"/>
          <w:sz w:val="24"/>
          <w:szCs w:val="24"/>
        </w:rPr>
      </w:pPr>
    </w:p>
    <w:p w:rsidR="00080424" w:rsidRPr="00080424" w:rsidRDefault="00080424" w:rsidP="00080424">
      <w:pPr>
        <w:pStyle w:val="ConsPlusTitle"/>
        <w:ind w:right="-66"/>
        <w:jc w:val="right"/>
        <w:rPr>
          <w:sz w:val="24"/>
          <w:szCs w:val="24"/>
        </w:rPr>
      </w:pPr>
      <w:r w:rsidRPr="00080424">
        <w:rPr>
          <w:sz w:val="24"/>
          <w:szCs w:val="24"/>
        </w:rPr>
        <w:lastRenderedPageBreak/>
        <w:t>Приложение</w:t>
      </w:r>
    </w:p>
    <w:p w:rsidR="00080424" w:rsidRPr="00080424" w:rsidRDefault="00080424" w:rsidP="00080424">
      <w:pPr>
        <w:pStyle w:val="ConsPlusTitle"/>
        <w:ind w:right="-66"/>
        <w:jc w:val="right"/>
        <w:rPr>
          <w:sz w:val="24"/>
          <w:szCs w:val="24"/>
        </w:rPr>
      </w:pPr>
      <w:r w:rsidRPr="00080424">
        <w:rPr>
          <w:sz w:val="24"/>
          <w:szCs w:val="24"/>
        </w:rPr>
        <w:t>к постановлению администрации</w:t>
      </w:r>
    </w:p>
    <w:p w:rsidR="00080424" w:rsidRPr="00080424" w:rsidRDefault="00080424" w:rsidP="00080424">
      <w:pPr>
        <w:pStyle w:val="ConsPlusTitle"/>
        <w:ind w:right="-66"/>
        <w:jc w:val="right"/>
        <w:rPr>
          <w:sz w:val="24"/>
          <w:szCs w:val="24"/>
        </w:rPr>
      </w:pPr>
      <w:r w:rsidRPr="00080424">
        <w:rPr>
          <w:sz w:val="24"/>
          <w:szCs w:val="24"/>
        </w:rPr>
        <w:t xml:space="preserve"> муниципального образования</w:t>
      </w:r>
    </w:p>
    <w:p w:rsidR="00080424" w:rsidRPr="00080424" w:rsidRDefault="00180F13" w:rsidP="00080424">
      <w:pPr>
        <w:pStyle w:val="ConsPlusTitle"/>
        <w:ind w:right="-66"/>
        <w:jc w:val="right"/>
        <w:rPr>
          <w:sz w:val="24"/>
          <w:szCs w:val="24"/>
        </w:rPr>
      </w:pPr>
      <w:proofErr w:type="spellStart"/>
      <w:r>
        <w:rPr>
          <w:sz w:val="24"/>
          <w:szCs w:val="24"/>
        </w:rPr>
        <w:t>Мустаевский</w:t>
      </w:r>
      <w:proofErr w:type="spellEnd"/>
      <w:r w:rsidR="00080424" w:rsidRPr="00080424">
        <w:rPr>
          <w:sz w:val="24"/>
          <w:szCs w:val="24"/>
        </w:rPr>
        <w:t xml:space="preserve"> сельсовет</w:t>
      </w:r>
    </w:p>
    <w:p w:rsidR="00080424" w:rsidRPr="00080424" w:rsidRDefault="00080424" w:rsidP="00080424">
      <w:pPr>
        <w:pStyle w:val="ConsPlusTitle"/>
        <w:ind w:right="-66"/>
        <w:jc w:val="right"/>
        <w:rPr>
          <w:sz w:val="24"/>
          <w:szCs w:val="24"/>
        </w:rPr>
      </w:pPr>
      <w:r w:rsidRPr="00080424">
        <w:rPr>
          <w:sz w:val="24"/>
          <w:szCs w:val="24"/>
        </w:rPr>
        <w:t>от 12.05.2017 № 39-п</w:t>
      </w:r>
    </w:p>
    <w:p w:rsidR="00080424" w:rsidRPr="00080424" w:rsidRDefault="00080424" w:rsidP="00080424">
      <w:pPr>
        <w:ind w:right="-66" w:firstLine="540"/>
        <w:jc w:val="center"/>
        <w:rPr>
          <w:rFonts w:ascii="Arial" w:hAnsi="Arial" w:cs="Arial"/>
          <w:b/>
          <w:sz w:val="24"/>
          <w:szCs w:val="24"/>
        </w:rPr>
      </w:pPr>
    </w:p>
    <w:p w:rsidR="00080424" w:rsidRPr="00080424" w:rsidRDefault="00080424" w:rsidP="00080424">
      <w:pPr>
        <w:ind w:right="-66"/>
        <w:jc w:val="center"/>
        <w:rPr>
          <w:rFonts w:ascii="Arial" w:hAnsi="Arial" w:cs="Arial"/>
          <w:b/>
          <w:sz w:val="24"/>
          <w:szCs w:val="24"/>
        </w:rPr>
      </w:pPr>
      <w:r w:rsidRPr="00080424">
        <w:rPr>
          <w:rFonts w:ascii="Arial" w:hAnsi="Arial" w:cs="Arial"/>
          <w:b/>
          <w:sz w:val="24"/>
          <w:szCs w:val="24"/>
        </w:rPr>
        <w:t>АДМИНИСТРАТИВНЫЙ РЕГЛАМЕНТ</w:t>
      </w:r>
    </w:p>
    <w:p w:rsidR="00080424" w:rsidRPr="00080424" w:rsidRDefault="00080424" w:rsidP="00080424">
      <w:pPr>
        <w:ind w:right="-66"/>
        <w:jc w:val="center"/>
        <w:rPr>
          <w:rFonts w:ascii="Arial" w:hAnsi="Arial" w:cs="Arial"/>
          <w:b/>
          <w:sz w:val="24"/>
          <w:szCs w:val="24"/>
        </w:rPr>
      </w:pPr>
      <w:r w:rsidRPr="00080424">
        <w:rPr>
          <w:rFonts w:ascii="Arial" w:hAnsi="Arial" w:cs="Arial"/>
          <w:b/>
          <w:sz w:val="24"/>
          <w:szCs w:val="24"/>
        </w:rPr>
        <w:t xml:space="preserve">Администрации </w:t>
      </w:r>
      <w:proofErr w:type="spellStart"/>
      <w:r w:rsidR="00180F13">
        <w:rPr>
          <w:rFonts w:ascii="Arial" w:hAnsi="Arial" w:cs="Arial"/>
          <w:b/>
          <w:sz w:val="24"/>
          <w:szCs w:val="24"/>
        </w:rPr>
        <w:t>Мустаевский</w:t>
      </w:r>
      <w:proofErr w:type="spellEnd"/>
      <w:r w:rsidRPr="00080424">
        <w:rPr>
          <w:rFonts w:ascii="Arial" w:hAnsi="Arial" w:cs="Arial"/>
          <w:b/>
          <w:sz w:val="24"/>
          <w:szCs w:val="24"/>
        </w:rPr>
        <w:t xml:space="preserve"> сельсовет Новосергиевского района Оренбургской области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w:t>
      </w:r>
    </w:p>
    <w:p w:rsidR="00080424" w:rsidRPr="00080424" w:rsidRDefault="00080424" w:rsidP="00080424">
      <w:pPr>
        <w:ind w:right="-66"/>
        <w:jc w:val="center"/>
        <w:rPr>
          <w:rFonts w:ascii="Arial" w:hAnsi="Arial" w:cs="Arial"/>
          <w:b/>
          <w:sz w:val="24"/>
          <w:szCs w:val="24"/>
        </w:rPr>
      </w:pPr>
    </w:p>
    <w:p w:rsidR="00080424" w:rsidRPr="00080424" w:rsidRDefault="00080424" w:rsidP="00080424">
      <w:pPr>
        <w:ind w:right="-66"/>
        <w:jc w:val="center"/>
        <w:rPr>
          <w:rFonts w:ascii="Arial" w:hAnsi="Arial" w:cs="Arial"/>
          <w:b/>
          <w:sz w:val="24"/>
          <w:szCs w:val="24"/>
        </w:rPr>
      </w:pPr>
      <w:r w:rsidRPr="00080424">
        <w:rPr>
          <w:rFonts w:ascii="Arial" w:hAnsi="Arial" w:cs="Arial"/>
          <w:b/>
          <w:sz w:val="24"/>
          <w:szCs w:val="24"/>
        </w:rPr>
        <w:t>1. Общие положения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1.1. Административный регламент администрации </w:t>
      </w:r>
      <w:r w:rsidR="00180F13">
        <w:rPr>
          <w:rFonts w:ascii="Arial" w:hAnsi="Arial" w:cs="Arial"/>
          <w:sz w:val="24"/>
          <w:szCs w:val="24"/>
        </w:rPr>
        <w:t>Мустаевского</w:t>
      </w:r>
      <w:r w:rsidRPr="00F4161A">
        <w:rPr>
          <w:rFonts w:ascii="Arial" w:hAnsi="Arial" w:cs="Arial"/>
          <w:sz w:val="24"/>
          <w:szCs w:val="24"/>
        </w:rPr>
        <w:t xml:space="preserve"> сельсовета Новосергиевского района Оренбургской области предоставления муниципальной услуги по совершению нотариальных действий, предусмотренных законодательством в случае отсутствия в поселении нотариуса, (далее – Административный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w:t>
      </w:r>
    </w:p>
    <w:p w:rsidR="00080424" w:rsidRPr="00F4161A" w:rsidRDefault="00080424" w:rsidP="00080424">
      <w:pPr>
        <w:ind w:right="-66"/>
        <w:jc w:val="both"/>
        <w:rPr>
          <w:rFonts w:ascii="Arial" w:hAnsi="Arial" w:cs="Arial"/>
          <w:sz w:val="24"/>
          <w:szCs w:val="24"/>
        </w:rPr>
      </w:pPr>
      <w:r w:rsidRPr="00F4161A">
        <w:rPr>
          <w:rFonts w:ascii="Arial" w:hAnsi="Arial" w:cs="Arial"/>
          <w:sz w:val="24"/>
          <w:szCs w:val="24"/>
        </w:rPr>
        <w:t>( далее-муниципальная услуга).</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1.2. Муниципальная услуга исполняется специалистом и главой администрации </w:t>
      </w:r>
      <w:r w:rsidR="00180F13">
        <w:rPr>
          <w:rFonts w:ascii="Arial" w:hAnsi="Arial" w:cs="Arial"/>
          <w:sz w:val="24"/>
          <w:szCs w:val="24"/>
        </w:rPr>
        <w:t>Мустаевского</w:t>
      </w:r>
      <w:r w:rsidRPr="00F4161A">
        <w:rPr>
          <w:rFonts w:ascii="Arial" w:hAnsi="Arial" w:cs="Arial"/>
          <w:sz w:val="24"/>
          <w:szCs w:val="24"/>
        </w:rPr>
        <w:t xml:space="preserve"> сельсовета.</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1.3. Исполнение муниципальной функции осуществляется в соответствии </w:t>
      </w:r>
      <w:proofErr w:type="gramStart"/>
      <w:r w:rsidRPr="00F4161A">
        <w:rPr>
          <w:rFonts w:ascii="Arial" w:hAnsi="Arial" w:cs="Arial"/>
          <w:sz w:val="24"/>
          <w:szCs w:val="24"/>
        </w:rPr>
        <w:t>с</w:t>
      </w:r>
      <w:proofErr w:type="gramEnd"/>
      <w:r w:rsidRPr="00F4161A">
        <w:rPr>
          <w:rFonts w:ascii="Arial" w:hAnsi="Arial" w:cs="Arial"/>
          <w:sz w:val="24"/>
          <w:szCs w:val="24"/>
        </w:rPr>
        <w:t>:</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Конституцией Российской Федерации;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 Основами законодательства Российской Федерации о нотариате от 11 февраля </w:t>
      </w:r>
      <w:smartTag w:uri="urn:schemas-microsoft-com:office:smarttags" w:element="metricconverter">
        <w:smartTagPr>
          <w:attr w:name="ProductID" w:val="1993 г"/>
        </w:smartTagPr>
        <w:r w:rsidRPr="00F4161A">
          <w:rPr>
            <w:rFonts w:ascii="Arial" w:hAnsi="Arial" w:cs="Arial"/>
            <w:sz w:val="24"/>
            <w:szCs w:val="24"/>
          </w:rPr>
          <w:t>1993 г</w:t>
        </w:r>
      </w:smartTag>
      <w:r w:rsidRPr="00F4161A">
        <w:rPr>
          <w:rFonts w:ascii="Arial" w:hAnsi="Arial" w:cs="Arial"/>
          <w:sz w:val="24"/>
          <w:szCs w:val="24"/>
        </w:rPr>
        <w:t>. № 4462-1;</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Приказом Министерства Юстиции Российской Федерации от 27 декабря 2007 года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Гражданским кодексом Российской федерации;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-Уставом муниципального образования </w:t>
      </w:r>
      <w:proofErr w:type="spellStart"/>
      <w:r w:rsidR="00180F13">
        <w:rPr>
          <w:rFonts w:ascii="Arial" w:hAnsi="Arial" w:cs="Arial"/>
          <w:sz w:val="24"/>
          <w:szCs w:val="24"/>
        </w:rPr>
        <w:t>Мустаевский</w:t>
      </w:r>
      <w:proofErr w:type="spellEnd"/>
      <w:r w:rsidRPr="00F4161A">
        <w:rPr>
          <w:rFonts w:ascii="Arial" w:hAnsi="Arial" w:cs="Arial"/>
          <w:sz w:val="24"/>
          <w:szCs w:val="24"/>
        </w:rPr>
        <w:t xml:space="preserve"> сельсовет Новосергиевского района Оренбургской области;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Иными нормативными правовыми актами Российской Федерации, Оренбургской области.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1.4. Результатом  исполнения муниципальной услуги являются: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Получение заявителем, обратившимся за совершением нотариального действия, нотариально заверенных документов.</w:t>
      </w:r>
    </w:p>
    <w:p w:rsidR="00080424" w:rsidRPr="00F4161A" w:rsidRDefault="00080424" w:rsidP="00080424">
      <w:pPr>
        <w:ind w:right="-66" w:firstLine="540"/>
        <w:jc w:val="center"/>
        <w:rPr>
          <w:rFonts w:ascii="Arial" w:hAnsi="Arial" w:cs="Arial"/>
          <w:sz w:val="24"/>
          <w:szCs w:val="24"/>
        </w:rPr>
      </w:pPr>
    </w:p>
    <w:p w:rsidR="00080424" w:rsidRPr="00080424" w:rsidRDefault="00080424" w:rsidP="00080424">
      <w:pPr>
        <w:ind w:right="-66" w:firstLine="540"/>
        <w:jc w:val="center"/>
        <w:rPr>
          <w:rFonts w:ascii="Arial" w:hAnsi="Arial" w:cs="Arial"/>
          <w:b/>
          <w:sz w:val="24"/>
          <w:szCs w:val="24"/>
        </w:rPr>
      </w:pPr>
      <w:r w:rsidRPr="00080424">
        <w:rPr>
          <w:rFonts w:ascii="Arial" w:hAnsi="Arial" w:cs="Arial"/>
          <w:b/>
          <w:sz w:val="24"/>
          <w:szCs w:val="24"/>
        </w:rPr>
        <w:t xml:space="preserve">2. </w:t>
      </w:r>
      <w:proofErr w:type="gramStart"/>
      <w:r w:rsidRPr="00080424">
        <w:rPr>
          <w:rFonts w:ascii="Arial" w:hAnsi="Arial" w:cs="Arial"/>
          <w:b/>
          <w:sz w:val="24"/>
          <w:szCs w:val="24"/>
        </w:rPr>
        <w:t>Порядок информирования о государственной услуги</w:t>
      </w:r>
      <w:proofErr w:type="gramEnd"/>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2.1. Муниципальная услуга предоставляется в форме совершения нотариального действия.</w:t>
      </w:r>
    </w:p>
    <w:p w:rsidR="00080424" w:rsidRPr="00F4161A" w:rsidRDefault="00080424" w:rsidP="00080424">
      <w:pPr>
        <w:pStyle w:val="a4"/>
        <w:spacing w:before="0" w:after="0"/>
        <w:ind w:right="-66" w:firstLine="708"/>
        <w:jc w:val="both"/>
        <w:rPr>
          <w:rFonts w:ascii="Arial" w:hAnsi="Arial" w:cs="Arial"/>
          <w:sz w:val="24"/>
          <w:szCs w:val="24"/>
        </w:rPr>
      </w:pPr>
      <w:r w:rsidRPr="00F4161A">
        <w:rPr>
          <w:rFonts w:ascii="Arial" w:hAnsi="Arial" w:cs="Arial"/>
          <w:sz w:val="24"/>
          <w:szCs w:val="24"/>
        </w:rPr>
        <w:t>2.2. Информация о месте нахождения и графике работы исполняющего муниципальную услугу.</w:t>
      </w:r>
    </w:p>
    <w:p w:rsidR="00080424" w:rsidRDefault="00080424" w:rsidP="00080424">
      <w:pPr>
        <w:ind w:left="708" w:right="-66" w:firstLine="12"/>
        <w:rPr>
          <w:rFonts w:ascii="Arial" w:hAnsi="Arial" w:cs="Arial"/>
          <w:sz w:val="24"/>
          <w:szCs w:val="24"/>
        </w:rPr>
      </w:pPr>
      <w:r w:rsidRPr="00F4161A">
        <w:rPr>
          <w:rFonts w:ascii="Arial" w:hAnsi="Arial" w:cs="Arial"/>
          <w:sz w:val="24"/>
          <w:szCs w:val="24"/>
        </w:rPr>
        <w:t>Адрес: 4612</w:t>
      </w:r>
      <w:r w:rsidR="00180F13">
        <w:rPr>
          <w:rFonts w:ascii="Arial" w:hAnsi="Arial" w:cs="Arial"/>
          <w:sz w:val="24"/>
          <w:szCs w:val="24"/>
        </w:rPr>
        <w:t>25</w:t>
      </w:r>
      <w:r w:rsidRPr="00F4161A">
        <w:rPr>
          <w:rFonts w:ascii="Arial" w:hAnsi="Arial" w:cs="Arial"/>
          <w:sz w:val="24"/>
          <w:szCs w:val="24"/>
        </w:rPr>
        <w:t xml:space="preserve">, Оренбургской области, Новосергиевского района, село </w:t>
      </w:r>
      <w:r w:rsidR="00180F13">
        <w:rPr>
          <w:rFonts w:ascii="Arial" w:hAnsi="Arial" w:cs="Arial"/>
          <w:sz w:val="24"/>
          <w:szCs w:val="24"/>
        </w:rPr>
        <w:t>Мустаево</w:t>
      </w:r>
      <w:proofErr w:type="gramStart"/>
      <w:r>
        <w:rPr>
          <w:rFonts w:ascii="Arial" w:hAnsi="Arial" w:cs="Arial"/>
          <w:sz w:val="24"/>
          <w:szCs w:val="24"/>
        </w:rPr>
        <w:t xml:space="preserve"> ,</w:t>
      </w:r>
      <w:proofErr w:type="gramEnd"/>
      <w:r>
        <w:rPr>
          <w:rFonts w:ascii="Arial" w:hAnsi="Arial" w:cs="Arial"/>
          <w:sz w:val="24"/>
          <w:szCs w:val="24"/>
        </w:rPr>
        <w:t xml:space="preserve"> улица </w:t>
      </w:r>
      <w:r w:rsidR="00180F13">
        <w:rPr>
          <w:rFonts w:ascii="Arial" w:hAnsi="Arial" w:cs="Arial"/>
          <w:sz w:val="24"/>
          <w:szCs w:val="24"/>
        </w:rPr>
        <w:t>Школьная</w:t>
      </w:r>
      <w:r>
        <w:rPr>
          <w:rFonts w:ascii="Arial" w:hAnsi="Arial" w:cs="Arial"/>
          <w:sz w:val="24"/>
          <w:szCs w:val="24"/>
        </w:rPr>
        <w:t xml:space="preserve">, дом </w:t>
      </w:r>
      <w:r w:rsidR="00180F13">
        <w:rPr>
          <w:rFonts w:ascii="Arial" w:hAnsi="Arial" w:cs="Arial"/>
          <w:sz w:val="24"/>
          <w:szCs w:val="24"/>
        </w:rPr>
        <w:t>8</w:t>
      </w:r>
      <w:r>
        <w:rPr>
          <w:rFonts w:ascii="Arial" w:hAnsi="Arial" w:cs="Arial"/>
          <w:sz w:val="24"/>
          <w:szCs w:val="24"/>
        </w:rPr>
        <w:t>.</w:t>
      </w:r>
    </w:p>
    <w:p w:rsidR="00080424" w:rsidRPr="00F4161A" w:rsidRDefault="00080424" w:rsidP="00080424">
      <w:pPr>
        <w:ind w:left="708" w:right="-66" w:firstLine="12"/>
        <w:rPr>
          <w:rFonts w:ascii="Arial" w:hAnsi="Arial" w:cs="Arial"/>
          <w:sz w:val="24"/>
          <w:szCs w:val="24"/>
        </w:rPr>
      </w:pPr>
      <w:r w:rsidRPr="00F4161A">
        <w:rPr>
          <w:rFonts w:ascii="Arial" w:hAnsi="Arial" w:cs="Arial"/>
          <w:sz w:val="24"/>
          <w:szCs w:val="24"/>
        </w:rPr>
        <w:t>Телефон: 8(35339)9-4</w:t>
      </w:r>
      <w:r w:rsidR="00180F13">
        <w:rPr>
          <w:rFonts w:ascii="Arial" w:hAnsi="Arial" w:cs="Arial"/>
          <w:sz w:val="24"/>
          <w:szCs w:val="24"/>
        </w:rPr>
        <w:t>6</w:t>
      </w:r>
      <w:r w:rsidRPr="00F4161A">
        <w:rPr>
          <w:rFonts w:ascii="Arial" w:hAnsi="Arial" w:cs="Arial"/>
          <w:sz w:val="24"/>
          <w:szCs w:val="24"/>
        </w:rPr>
        <w:t>-</w:t>
      </w:r>
      <w:r w:rsidR="00180F13">
        <w:rPr>
          <w:rFonts w:ascii="Arial" w:hAnsi="Arial" w:cs="Arial"/>
          <w:sz w:val="24"/>
          <w:szCs w:val="24"/>
        </w:rPr>
        <w:t>24</w:t>
      </w:r>
    </w:p>
    <w:p w:rsidR="00080424" w:rsidRPr="00180F13" w:rsidRDefault="00080424" w:rsidP="00080424">
      <w:pPr>
        <w:pStyle w:val="a4"/>
        <w:spacing w:before="0" w:after="0"/>
        <w:ind w:right="-66" w:firstLine="709"/>
        <w:jc w:val="both"/>
        <w:rPr>
          <w:rFonts w:ascii="Arial" w:hAnsi="Arial" w:cs="Arial"/>
          <w:sz w:val="24"/>
          <w:szCs w:val="24"/>
        </w:rPr>
      </w:pPr>
      <w:r w:rsidRPr="00F4161A">
        <w:rPr>
          <w:rFonts w:ascii="Arial" w:hAnsi="Arial" w:cs="Arial"/>
          <w:sz w:val="24"/>
          <w:szCs w:val="24"/>
        </w:rPr>
        <w:t xml:space="preserve">Адрес электронной почты: </w:t>
      </w:r>
      <w:proofErr w:type="spellStart"/>
      <w:r w:rsidR="00180F13">
        <w:rPr>
          <w:rFonts w:ascii="Arial" w:hAnsi="Arial" w:cs="Arial"/>
          <w:sz w:val="24"/>
          <w:szCs w:val="24"/>
          <w:lang w:val="en-US"/>
        </w:rPr>
        <w:t>mus</w:t>
      </w:r>
      <w:proofErr w:type="spellEnd"/>
      <w:r w:rsidR="00180F13" w:rsidRPr="00180F13">
        <w:rPr>
          <w:rFonts w:ascii="Arial" w:hAnsi="Arial" w:cs="Arial"/>
          <w:sz w:val="24"/>
          <w:szCs w:val="24"/>
        </w:rPr>
        <w:t>_</w:t>
      </w:r>
      <w:proofErr w:type="spellStart"/>
      <w:r w:rsidR="00180F13">
        <w:rPr>
          <w:rFonts w:ascii="Arial" w:hAnsi="Arial" w:cs="Arial"/>
          <w:sz w:val="24"/>
          <w:szCs w:val="24"/>
          <w:lang w:val="en-US"/>
        </w:rPr>
        <w:t>ss</w:t>
      </w:r>
      <w:proofErr w:type="spellEnd"/>
      <w:r w:rsidR="00180F13" w:rsidRPr="00180F13">
        <w:rPr>
          <w:rFonts w:ascii="Arial" w:hAnsi="Arial" w:cs="Arial"/>
          <w:sz w:val="24"/>
          <w:szCs w:val="24"/>
        </w:rPr>
        <w:t>@</w:t>
      </w:r>
      <w:r w:rsidR="00180F13">
        <w:rPr>
          <w:rFonts w:ascii="Arial" w:hAnsi="Arial" w:cs="Arial"/>
          <w:sz w:val="24"/>
          <w:szCs w:val="24"/>
          <w:lang w:val="en-US"/>
        </w:rPr>
        <w:t>mail</w:t>
      </w:r>
      <w:r w:rsidR="00180F13">
        <w:rPr>
          <w:rFonts w:ascii="Arial" w:hAnsi="Arial" w:cs="Arial"/>
          <w:sz w:val="24"/>
          <w:szCs w:val="24"/>
        </w:rPr>
        <w:t>.</w:t>
      </w:r>
      <w:proofErr w:type="spellStart"/>
      <w:r w:rsidR="00180F13">
        <w:rPr>
          <w:rFonts w:ascii="Arial" w:hAnsi="Arial" w:cs="Arial"/>
          <w:sz w:val="24"/>
          <w:szCs w:val="24"/>
        </w:rPr>
        <w:t>ru</w:t>
      </w:r>
      <w:proofErr w:type="spellEnd"/>
    </w:p>
    <w:p w:rsidR="00080424" w:rsidRPr="00F4161A" w:rsidRDefault="00080424" w:rsidP="00080424">
      <w:pPr>
        <w:pStyle w:val="a4"/>
        <w:spacing w:before="0" w:after="0"/>
        <w:ind w:right="-66" w:firstLine="709"/>
        <w:jc w:val="both"/>
        <w:rPr>
          <w:rFonts w:ascii="Arial" w:hAnsi="Arial" w:cs="Arial"/>
          <w:sz w:val="24"/>
          <w:szCs w:val="24"/>
        </w:rPr>
      </w:pPr>
      <w:r w:rsidRPr="00F4161A">
        <w:rPr>
          <w:rFonts w:ascii="Arial" w:hAnsi="Arial" w:cs="Arial"/>
          <w:sz w:val="24"/>
          <w:szCs w:val="24"/>
        </w:rPr>
        <w:t>График приема заявителей:</w:t>
      </w:r>
    </w:p>
    <w:p w:rsidR="00080424" w:rsidRPr="00F4161A" w:rsidRDefault="00080424" w:rsidP="00080424">
      <w:pPr>
        <w:ind w:right="-66" w:firstLine="709"/>
        <w:rPr>
          <w:rFonts w:ascii="Arial" w:hAnsi="Arial" w:cs="Arial"/>
          <w:sz w:val="24"/>
          <w:szCs w:val="24"/>
        </w:rPr>
      </w:pPr>
      <w:r w:rsidRPr="00F4161A">
        <w:rPr>
          <w:rFonts w:ascii="Arial" w:hAnsi="Arial" w:cs="Arial"/>
          <w:sz w:val="24"/>
          <w:szCs w:val="24"/>
        </w:rPr>
        <w:t>С понедельника по пятницу с 09.00 до 17.00.</w:t>
      </w:r>
    </w:p>
    <w:p w:rsidR="00080424" w:rsidRPr="00F4161A" w:rsidRDefault="00080424" w:rsidP="00080424">
      <w:pPr>
        <w:ind w:right="-66" w:firstLine="709"/>
        <w:rPr>
          <w:rFonts w:ascii="Arial" w:hAnsi="Arial" w:cs="Arial"/>
          <w:sz w:val="24"/>
          <w:szCs w:val="24"/>
        </w:rPr>
      </w:pPr>
      <w:r>
        <w:rPr>
          <w:rFonts w:ascii="Arial" w:hAnsi="Arial" w:cs="Arial"/>
          <w:sz w:val="24"/>
          <w:szCs w:val="24"/>
        </w:rPr>
        <w:lastRenderedPageBreak/>
        <w:t xml:space="preserve">Перерыв на обед с </w:t>
      </w:r>
      <w:r w:rsidRPr="00F4161A">
        <w:rPr>
          <w:rFonts w:ascii="Arial" w:hAnsi="Arial" w:cs="Arial"/>
          <w:sz w:val="24"/>
          <w:szCs w:val="24"/>
        </w:rPr>
        <w:t xml:space="preserve">13.00 до 14.00. </w:t>
      </w:r>
    </w:p>
    <w:p w:rsidR="00080424" w:rsidRPr="00F4161A" w:rsidRDefault="00080424" w:rsidP="00080424">
      <w:pPr>
        <w:ind w:right="-66" w:firstLine="709"/>
        <w:rPr>
          <w:rFonts w:ascii="Arial" w:hAnsi="Arial" w:cs="Arial"/>
          <w:sz w:val="24"/>
          <w:szCs w:val="24"/>
        </w:rPr>
      </w:pPr>
      <w:r w:rsidRPr="00F4161A">
        <w:rPr>
          <w:rFonts w:ascii="Arial" w:hAnsi="Arial" w:cs="Arial"/>
          <w:sz w:val="24"/>
          <w:szCs w:val="24"/>
        </w:rPr>
        <w:t xml:space="preserve">Суббота, </w:t>
      </w:r>
      <w:proofErr w:type="gramStart"/>
      <w:r w:rsidRPr="00F4161A">
        <w:rPr>
          <w:rFonts w:ascii="Arial" w:hAnsi="Arial" w:cs="Arial"/>
          <w:sz w:val="24"/>
          <w:szCs w:val="24"/>
        </w:rPr>
        <w:t>воскресенье–выходные</w:t>
      </w:r>
      <w:proofErr w:type="gramEnd"/>
      <w:r w:rsidRPr="00F4161A">
        <w:rPr>
          <w:rFonts w:ascii="Arial" w:hAnsi="Arial" w:cs="Arial"/>
          <w:sz w:val="24"/>
          <w:szCs w:val="24"/>
        </w:rPr>
        <w:t xml:space="preserve"> дни.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По телефону предоставляется следующая информация:</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контактные телефоны сотрудников администрации;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график приема заявителей специалистами администрации;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почтовый адрес, электронный адрес администрации муниципального образования </w:t>
      </w:r>
      <w:proofErr w:type="spellStart"/>
      <w:r w:rsidR="00180F13">
        <w:rPr>
          <w:rFonts w:ascii="Arial" w:hAnsi="Arial" w:cs="Arial"/>
          <w:sz w:val="24"/>
          <w:szCs w:val="24"/>
        </w:rPr>
        <w:t>Мустаевский</w:t>
      </w:r>
      <w:proofErr w:type="spellEnd"/>
      <w:r w:rsidRPr="00F4161A">
        <w:rPr>
          <w:rFonts w:ascii="Arial" w:hAnsi="Arial" w:cs="Arial"/>
          <w:sz w:val="24"/>
          <w:szCs w:val="24"/>
        </w:rPr>
        <w:t xml:space="preserve"> сельсовет.</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Информация о порядке предоставления муниципальной услуги предоставляется: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 непосредственно в администрации муниципального образования </w:t>
      </w:r>
      <w:proofErr w:type="spellStart"/>
      <w:r w:rsidR="00180F13">
        <w:rPr>
          <w:rFonts w:ascii="Arial" w:hAnsi="Arial" w:cs="Arial"/>
          <w:sz w:val="24"/>
          <w:szCs w:val="24"/>
        </w:rPr>
        <w:t>Мустаевский</w:t>
      </w:r>
      <w:proofErr w:type="spellEnd"/>
      <w:r w:rsidRPr="00F4161A">
        <w:rPr>
          <w:rFonts w:ascii="Arial" w:hAnsi="Arial" w:cs="Arial"/>
          <w:sz w:val="24"/>
          <w:szCs w:val="24"/>
        </w:rPr>
        <w:t xml:space="preserve"> сельсовет;</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с использованием средств почтовой, телефонной, электронной связи;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посредством размещения информации на информационных стендах, в библиотеке, издания информационных материалов.</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 в устной форме лично или по телефону к должностным лицам администрации муниципального образования </w:t>
      </w:r>
      <w:proofErr w:type="spellStart"/>
      <w:r w:rsidR="00180F13">
        <w:rPr>
          <w:rFonts w:ascii="Arial" w:hAnsi="Arial" w:cs="Arial"/>
          <w:sz w:val="24"/>
          <w:szCs w:val="24"/>
        </w:rPr>
        <w:t>Мустаевский</w:t>
      </w:r>
      <w:proofErr w:type="spellEnd"/>
      <w:r w:rsidRPr="00F4161A">
        <w:rPr>
          <w:rFonts w:ascii="Arial" w:hAnsi="Arial" w:cs="Arial"/>
          <w:sz w:val="24"/>
          <w:szCs w:val="24"/>
        </w:rPr>
        <w:t xml:space="preserve"> сельсовет. </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 в письменном виде в адрес главы администрации </w:t>
      </w:r>
      <w:r w:rsidR="00180F13">
        <w:rPr>
          <w:rFonts w:ascii="Arial" w:hAnsi="Arial" w:cs="Arial"/>
          <w:sz w:val="24"/>
          <w:szCs w:val="24"/>
        </w:rPr>
        <w:t>Мустаевского</w:t>
      </w:r>
      <w:r w:rsidRPr="00F4161A">
        <w:rPr>
          <w:rFonts w:ascii="Arial" w:hAnsi="Arial" w:cs="Arial"/>
          <w:sz w:val="24"/>
          <w:szCs w:val="24"/>
        </w:rPr>
        <w:t xml:space="preserve"> сельсовета</w:t>
      </w:r>
      <w:proofErr w:type="gramStart"/>
      <w:r w:rsidRPr="00F4161A">
        <w:rPr>
          <w:rFonts w:ascii="Arial" w:hAnsi="Arial" w:cs="Arial"/>
          <w:sz w:val="24"/>
          <w:szCs w:val="24"/>
        </w:rPr>
        <w:t xml:space="preserve"> .</w:t>
      </w:r>
      <w:proofErr w:type="gramEnd"/>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Основными требованиями к информированию заявителя являются: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достоверности и полнота информации о процедуре;</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 четкость в изложении информации о процедуре; </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удобство и доступность получения информации о процедуре;</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оперативность предоставления информации о процедуре.</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Форма информирования может быть устной или письменной в зависимости от формы обращения заявителя.</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В случае устного обращения должностное лицо, осуществляющее устное разъяснение, должно принять все необходимые меры для ответа. </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Специалисты администрации осуществляют информирование по телефону обратившихся граждан не более 10 минут.</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w:t>
      </w:r>
      <w:proofErr w:type="gramStart"/>
      <w:r w:rsidRPr="00F4161A">
        <w:rPr>
          <w:rFonts w:ascii="Arial" w:hAnsi="Arial" w:cs="Arial"/>
          <w:sz w:val="24"/>
          <w:szCs w:val="24"/>
        </w:rPr>
        <w:t>виде</w:t>
      </w:r>
      <w:proofErr w:type="gramEnd"/>
      <w:r w:rsidRPr="00F4161A">
        <w:rPr>
          <w:rFonts w:ascii="Arial" w:hAnsi="Arial" w:cs="Arial"/>
          <w:sz w:val="24"/>
          <w:szCs w:val="24"/>
        </w:rPr>
        <w:t xml:space="preserve"> либо согласовать другое время для устного информирования.</w:t>
      </w:r>
    </w:p>
    <w:p w:rsidR="00080424" w:rsidRPr="00F4161A" w:rsidRDefault="00080424" w:rsidP="00080424">
      <w:pPr>
        <w:ind w:right="-66" w:firstLine="708"/>
        <w:jc w:val="both"/>
        <w:rPr>
          <w:rFonts w:ascii="Arial" w:hAnsi="Arial" w:cs="Arial"/>
          <w:color w:val="FF0000"/>
          <w:sz w:val="24"/>
          <w:szCs w:val="24"/>
        </w:rPr>
      </w:pPr>
      <w:r w:rsidRPr="00F4161A">
        <w:rPr>
          <w:rFonts w:ascii="Arial" w:hAnsi="Arial" w:cs="Arial"/>
          <w:sz w:val="24"/>
          <w:szCs w:val="24"/>
        </w:rPr>
        <w:t xml:space="preserve">Специалист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2.3. Условия и сроки предоставления муниципальной услуги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Основанием для нотариального засвидетельствования нотариальное засвидетельствование верности копий  документов и выписок из них является устное или письменное обращение заявителя.</w:t>
      </w:r>
    </w:p>
    <w:p w:rsidR="00080424" w:rsidRPr="00F4161A" w:rsidRDefault="00080424" w:rsidP="00080424">
      <w:pPr>
        <w:ind w:right="-66" w:firstLine="708"/>
        <w:jc w:val="both"/>
        <w:rPr>
          <w:rFonts w:ascii="Arial" w:hAnsi="Arial" w:cs="Arial"/>
          <w:i/>
          <w:color w:val="FF0000"/>
          <w:sz w:val="24"/>
          <w:szCs w:val="24"/>
        </w:rPr>
      </w:pPr>
      <w:r w:rsidRPr="00F4161A">
        <w:rPr>
          <w:rFonts w:ascii="Arial" w:hAnsi="Arial" w:cs="Arial"/>
          <w:sz w:val="24"/>
          <w:szCs w:val="24"/>
        </w:rPr>
        <w:t xml:space="preserve">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w:t>
      </w:r>
      <w:r w:rsidRPr="00F4161A">
        <w:rPr>
          <w:rFonts w:ascii="Arial" w:hAnsi="Arial" w:cs="Arial"/>
          <w:sz w:val="24"/>
          <w:szCs w:val="24"/>
        </w:rPr>
        <w:lastRenderedPageBreak/>
        <w:t>необходимо засвидетельствовать нотариально и уплате государственной пошлины.</w:t>
      </w:r>
      <w:r w:rsidRPr="00F4161A">
        <w:rPr>
          <w:rFonts w:ascii="Arial" w:hAnsi="Arial" w:cs="Arial"/>
          <w:color w:val="0000FF"/>
          <w:sz w:val="24"/>
          <w:szCs w:val="24"/>
        </w:rPr>
        <w:t xml:space="preserve"> </w:t>
      </w:r>
      <w:r w:rsidRPr="00F4161A">
        <w:rPr>
          <w:rFonts w:ascii="Arial" w:hAnsi="Arial" w:cs="Arial"/>
          <w:sz w:val="24"/>
          <w:szCs w:val="24"/>
        </w:rPr>
        <w:t>Муниципальная услуга предоставляется в течение 25-40 минут с момента обращения заявителя, в зависимости от объема и сложности услуги.</w:t>
      </w:r>
      <w:r w:rsidRPr="00F4161A">
        <w:rPr>
          <w:rFonts w:ascii="Arial" w:hAnsi="Arial" w:cs="Arial"/>
          <w:i/>
          <w:color w:val="FF0000"/>
          <w:sz w:val="24"/>
          <w:szCs w:val="24"/>
        </w:rPr>
        <w:t xml:space="preserve"> </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Административная процедура по </w:t>
      </w:r>
      <w:r w:rsidRPr="00F4161A">
        <w:rPr>
          <w:rFonts w:ascii="Arial" w:hAnsi="Arial" w:cs="Arial"/>
          <w:bCs w:val="0"/>
          <w:sz w:val="24"/>
          <w:szCs w:val="24"/>
        </w:rPr>
        <w:t>приему заявителя</w:t>
      </w:r>
      <w:r w:rsidRPr="00F4161A">
        <w:rPr>
          <w:rFonts w:ascii="Arial" w:hAnsi="Arial" w:cs="Arial"/>
          <w:sz w:val="24"/>
          <w:szCs w:val="24"/>
        </w:rPr>
        <w:t xml:space="preserve"> осуществляется в течение 5 минут с момента обращения заявителя.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Административная процедура по удостоверению личности заявителя осуществляется в течение 5 минут  с момента приема заявителя.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Административная процедура по нотариальному </w:t>
      </w:r>
      <w:proofErr w:type="gramStart"/>
      <w:r w:rsidRPr="00F4161A">
        <w:rPr>
          <w:rFonts w:ascii="Arial" w:hAnsi="Arial" w:cs="Arial"/>
          <w:sz w:val="24"/>
          <w:szCs w:val="24"/>
        </w:rPr>
        <w:t>заверению доверенностей</w:t>
      </w:r>
      <w:proofErr w:type="gramEnd"/>
      <w:r w:rsidRPr="00F4161A">
        <w:rPr>
          <w:rFonts w:ascii="Arial" w:hAnsi="Arial" w:cs="Arial"/>
          <w:sz w:val="24"/>
          <w:szCs w:val="24"/>
        </w:rPr>
        <w:t>, завещаний осуществляется в течение 25 мин, с момента окончания удостоверения личности заявителя, но не позднее 40 минут с  момента обращения заявителя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Административная процедура по нотариальному </w:t>
      </w:r>
      <w:proofErr w:type="gramStart"/>
      <w:r w:rsidRPr="00F4161A">
        <w:rPr>
          <w:rFonts w:ascii="Arial" w:hAnsi="Arial" w:cs="Arial"/>
          <w:sz w:val="24"/>
          <w:szCs w:val="24"/>
        </w:rPr>
        <w:t>заверению</w:t>
      </w:r>
      <w:proofErr w:type="gramEnd"/>
      <w:r w:rsidRPr="00F4161A">
        <w:rPr>
          <w:rFonts w:ascii="Arial" w:hAnsi="Arial" w:cs="Arial"/>
          <w:sz w:val="24"/>
          <w:szCs w:val="24"/>
        </w:rPr>
        <w:t xml:space="preserve"> коллективных доверенностей осуществляется в течение 25 мин, с момента окончания удостоверения личностей заявителей, но не позднее 60 минут с  момента обращения заявителей.</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Время ожидания заявителя для получения муниципальной услуги не должно превышать 40 минут.</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2.4. Основания для приостановления предоставления муниципальной услуги либо отказа в предоставлении муниципальной услуги.</w:t>
      </w:r>
    </w:p>
    <w:p w:rsidR="00080424" w:rsidRPr="00F4161A" w:rsidRDefault="00080424" w:rsidP="00080424">
      <w:pPr>
        <w:ind w:right="-66" w:firstLine="708"/>
        <w:jc w:val="both"/>
        <w:rPr>
          <w:rFonts w:ascii="Arial" w:hAnsi="Arial" w:cs="Arial"/>
          <w:color w:val="FF0000"/>
          <w:sz w:val="24"/>
          <w:szCs w:val="24"/>
        </w:rPr>
      </w:pPr>
      <w:r w:rsidRPr="00F4161A">
        <w:rPr>
          <w:rFonts w:ascii="Arial" w:hAnsi="Arial" w:cs="Arial"/>
          <w:sz w:val="24"/>
          <w:szCs w:val="24"/>
        </w:rPr>
        <w:t xml:space="preserve">2.4.1.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Совершение нотариального действия может быть отложено в случае:</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необходимости истребования дополнительных сведений от физических и юридических лиц;</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направления документов на экспертизу.</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В случае получения от суда сообщения о поступлении заявления заинтересованного лица, оспаривающего право или </w:t>
      </w:r>
      <w:proofErr w:type="gramStart"/>
      <w:r w:rsidRPr="00F4161A">
        <w:rPr>
          <w:rFonts w:ascii="Arial" w:hAnsi="Arial" w:cs="Arial"/>
          <w:sz w:val="24"/>
          <w:szCs w:val="24"/>
        </w:rPr>
        <w:t>факт, об удостоверении</w:t>
      </w:r>
      <w:proofErr w:type="gramEnd"/>
      <w:r w:rsidRPr="00F4161A">
        <w:rPr>
          <w:rFonts w:ascii="Arial" w:hAnsi="Arial" w:cs="Arial"/>
          <w:sz w:val="24"/>
          <w:szCs w:val="24"/>
        </w:rPr>
        <w:t xml:space="preserve"> которого просит другое заинтересованное лицо, совершение нотариального действия приостанавливается до разрешения дела судом.</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2.4.2. Должностные лица местного самоуправления отказывают в совершении нотариального действия, если: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совершение такого действия противоречит закону;</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lastRenderedPageBreak/>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сделка не соответствует требованиям закона;</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color w:val="0000FF"/>
          <w:sz w:val="24"/>
          <w:szCs w:val="24"/>
        </w:rPr>
        <w:t xml:space="preserve">- </w:t>
      </w:r>
      <w:r w:rsidRPr="00F4161A">
        <w:rPr>
          <w:rFonts w:ascii="Arial" w:hAnsi="Arial" w:cs="Arial"/>
          <w:sz w:val="24"/>
          <w:szCs w:val="24"/>
        </w:rPr>
        <w:t>документы, представленные для совершения нотариального действия, не соответствуют требованиям законодательства.</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2.5. Требования к местам предоставления муниципальной услуги.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Прием заявителей для предоставления муниципальной услуги осуществляется согласно графику приема граждан администрации муниципального образования </w:t>
      </w:r>
      <w:proofErr w:type="spellStart"/>
      <w:r w:rsidR="00180F13">
        <w:rPr>
          <w:rFonts w:ascii="Arial" w:hAnsi="Arial" w:cs="Arial"/>
          <w:sz w:val="24"/>
          <w:szCs w:val="24"/>
        </w:rPr>
        <w:t>Мустаевский</w:t>
      </w:r>
      <w:proofErr w:type="spellEnd"/>
      <w:r w:rsidRPr="00F4161A">
        <w:rPr>
          <w:rFonts w:ascii="Arial" w:hAnsi="Arial" w:cs="Arial"/>
          <w:sz w:val="24"/>
          <w:szCs w:val="24"/>
        </w:rPr>
        <w:t xml:space="preserve"> сельсовет.</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Помещение для оказания муниципальной услуги должно быть оснащено стульями, столами.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2.6. Для нотариального  засвидетельствования верности копий  документов и выписок из них заявителю необходимо обратиться к должностному лицу</w:t>
      </w:r>
      <w:r w:rsidRPr="00F4161A">
        <w:rPr>
          <w:rFonts w:ascii="Arial" w:hAnsi="Arial" w:cs="Arial"/>
          <w:color w:val="FF0000"/>
          <w:sz w:val="24"/>
          <w:szCs w:val="24"/>
        </w:rPr>
        <w:t xml:space="preserve"> </w:t>
      </w:r>
      <w:r w:rsidRPr="00F4161A">
        <w:rPr>
          <w:rFonts w:ascii="Arial" w:hAnsi="Arial" w:cs="Arial"/>
          <w:sz w:val="24"/>
          <w:szCs w:val="24"/>
        </w:rPr>
        <w:t xml:space="preserve">администрации в устной или письменной форме, предъявить документ, удостоверяющий личность. </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Муниципальная услуга оказывается платно в соответствии с Налоговым Кодексом Российской Федерации.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080424" w:rsidRPr="00855B71" w:rsidRDefault="00080424" w:rsidP="00080424">
      <w:pPr>
        <w:ind w:right="-66"/>
        <w:rPr>
          <w:rFonts w:ascii="Arial" w:hAnsi="Arial" w:cs="Arial"/>
          <w:bCs w:val="0"/>
          <w:sz w:val="24"/>
          <w:szCs w:val="24"/>
        </w:rPr>
      </w:pPr>
    </w:p>
    <w:p w:rsidR="00080424" w:rsidRPr="00080424" w:rsidRDefault="00080424" w:rsidP="00080424">
      <w:pPr>
        <w:ind w:right="-66" w:firstLine="708"/>
        <w:jc w:val="center"/>
        <w:rPr>
          <w:rFonts w:ascii="Arial" w:hAnsi="Arial" w:cs="Arial"/>
          <w:b/>
          <w:bCs w:val="0"/>
          <w:sz w:val="24"/>
          <w:szCs w:val="24"/>
        </w:rPr>
      </w:pPr>
      <w:r w:rsidRPr="00080424">
        <w:rPr>
          <w:rFonts w:ascii="Arial" w:hAnsi="Arial" w:cs="Arial"/>
          <w:b/>
          <w:bCs w:val="0"/>
          <w:sz w:val="24"/>
          <w:szCs w:val="24"/>
        </w:rPr>
        <w:t>3. Административные процедуры.</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Блок-схема последовательности административных процедур по предоставлению муниципальной услуги приведена в </w:t>
      </w:r>
      <w:r w:rsidRPr="00F4161A">
        <w:rPr>
          <w:rFonts w:ascii="Arial" w:hAnsi="Arial" w:cs="Arial"/>
          <w:sz w:val="24"/>
          <w:szCs w:val="24"/>
          <w:u w:val="single"/>
        </w:rPr>
        <w:t>приложении 1</w:t>
      </w:r>
      <w:r w:rsidRPr="00F4161A">
        <w:rPr>
          <w:rFonts w:ascii="Arial" w:hAnsi="Arial" w:cs="Arial"/>
          <w:color w:val="FF0000"/>
          <w:sz w:val="24"/>
          <w:szCs w:val="24"/>
        </w:rPr>
        <w:t xml:space="preserve"> </w:t>
      </w:r>
      <w:r w:rsidRPr="00F4161A">
        <w:rPr>
          <w:rFonts w:ascii="Arial" w:hAnsi="Arial" w:cs="Arial"/>
          <w:sz w:val="24"/>
          <w:szCs w:val="24"/>
        </w:rPr>
        <w:t>к административному регламенту.</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080424" w:rsidRPr="00F4161A" w:rsidRDefault="00080424" w:rsidP="00080424">
      <w:pPr>
        <w:ind w:right="-66" w:firstLine="708"/>
        <w:jc w:val="both"/>
        <w:rPr>
          <w:rFonts w:ascii="Arial" w:hAnsi="Arial" w:cs="Arial"/>
          <w:sz w:val="24"/>
          <w:szCs w:val="24"/>
        </w:rPr>
      </w:pPr>
      <w:r w:rsidRPr="00F4161A">
        <w:rPr>
          <w:rFonts w:ascii="Arial" w:hAnsi="Arial" w:cs="Arial"/>
          <w:bCs w:val="0"/>
          <w:sz w:val="24"/>
          <w:szCs w:val="24"/>
        </w:rPr>
        <w:t>- прием заявителя</w:t>
      </w:r>
      <w:r w:rsidRPr="00F4161A">
        <w:rPr>
          <w:rFonts w:ascii="Arial" w:hAnsi="Arial" w:cs="Arial"/>
          <w:sz w:val="24"/>
          <w:szCs w:val="24"/>
        </w:rPr>
        <w:t>;</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удостоверение личности заявителя;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 нотариальное засвидетельствование верности копий документов и выписок из них, доверенностей, завещаний либо отказ в нотариальных действиях </w:t>
      </w:r>
    </w:p>
    <w:p w:rsidR="00080424" w:rsidRPr="00F4161A" w:rsidRDefault="00080424" w:rsidP="00080424">
      <w:pPr>
        <w:ind w:right="-66" w:firstLine="708"/>
        <w:jc w:val="both"/>
        <w:rPr>
          <w:rFonts w:ascii="Arial" w:hAnsi="Arial" w:cs="Arial"/>
          <w:bCs w:val="0"/>
          <w:sz w:val="24"/>
          <w:szCs w:val="24"/>
        </w:rPr>
      </w:pPr>
      <w:r w:rsidRPr="00F4161A">
        <w:rPr>
          <w:rFonts w:ascii="Arial" w:hAnsi="Arial" w:cs="Arial"/>
          <w:bCs w:val="0"/>
          <w:sz w:val="24"/>
          <w:szCs w:val="24"/>
        </w:rPr>
        <w:t>3.1. Прием заявителя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w:t>
      </w:r>
      <w:r w:rsidRPr="00F4161A">
        <w:rPr>
          <w:rFonts w:ascii="Arial" w:hAnsi="Arial" w:cs="Arial"/>
          <w:bCs w:val="0"/>
          <w:sz w:val="24"/>
          <w:szCs w:val="24"/>
        </w:rPr>
        <w:t>приему заявителя</w:t>
      </w:r>
      <w:r w:rsidRPr="00F4161A">
        <w:rPr>
          <w:rFonts w:ascii="Arial" w:hAnsi="Arial" w:cs="Arial"/>
          <w:sz w:val="24"/>
          <w:szCs w:val="24"/>
        </w:rPr>
        <w:t xml:space="preserve"> осуществляется в течение 5 минут  с момента обращения заявителя.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Результат административной процедуры: личный прием заявителя.</w:t>
      </w:r>
    </w:p>
    <w:p w:rsidR="00080424" w:rsidRPr="00F4161A" w:rsidRDefault="00080424" w:rsidP="00080424">
      <w:pPr>
        <w:autoSpaceDE w:val="0"/>
        <w:autoSpaceDN w:val="0"/>
        <w:adjustRightInd w:val="0"/>
        <w:ind w:right="-66" w:firstLine="708"/>
        <w:jc w:val="both"/>
        <w:rPr>
          <w:rFonts w:ascii="Arial" w:hAnsi="Arial" w:cs="Arial"/>
          <w:bCs w:val="0"/>
          <w:sz w:val="24"/>
          <w:szCs w:val="24"/>
        </w:rPr>
      </w:pPr>
      <w:r w:rsidRPr="00F4161A">
        <w:rPr>
          <w:rFonts w:ascii="Arial" w:hAnsi="Arial" w:cs="Arial"/>
          <w:bCs w:val="0"/>
          <w:sz w:val="24"/>
          <w:szCs w:val="24"/>
        </w:rPr>
        <w:t xml:space="preserve">3.2. </w:t>
      </w:r>
      <w:r w:rsidRPr="00F4161A">
        <w:rPr>
          <w:rFonts w:ascii="Arial" w:hAnsi="Arial" w:cs="Arial"/>
          <w:sz w:val="24"/>
          <w:szCs w:val="24"/>
        </w:rPr>
        <w:t>Удостоверение личности заявителя</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Основанием для начала проведения административной процедуры является личный прием заявителя.  </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w:t>
      </w:r>
      <w:r w:rsidRPr="00F4161A">
        <w:rPr>
          <w:rFonts w:ascii="Arial" w:hAnsi="Arial" w:cs="Arial"/>
          <w:sz w:val="24"/>
          <w:szCs w:val="24"/>
        </w:rPr>
        <w:lastRenderedPageBreak/>
        <w:t xml:space="preserve">гражданина. Данные о личности несовершеннолетнего </w:t>
      </w:r>
      <w:proofErr w:type="gramStart"/>
      <w:r w:rsidRPr="00F4161A">
        <w:rPr>
          <w:rFonts w:ascii="Arial" w:hAnsi="Arial" w:cs="Arial"/>
          <w:sz w:val="24"/>
          <w:szCs w:val="24"/>
        </w:rPr>
        <w:t>гражданина</w:t>
      </w:r>
      <w:proofErr w:type="gramEnd"/>
      <w:r w:rsidRPr="00F4161A">
        <w:rPr>
          <w:rFonts w:ascii="Arial" w:hAnsi="Arial" w:cs="Arial"/>
          <w:sz w:val="24"/>
          <w:szCs w:val="24"/>
        </w:rPr>
        <w:t xml:space="preserve"> не достигшего четырнадцати лет, устанавливается по свидетельству о рождении предоставленному его законным представителем.</w:t>
      </w:r>
    </w:p>
    <w:p w:rsidR="00080424" w:rsidRPr="00F4161A" w:rsidRDefault="00080424" w:rsidP="00080424">
      <w:pPr>
        <w:ind w:right="-66" w:firstLine="708"/>
        <w:jc w:val="both"/>
        <w:rPr>
          <w:rFonts w:ascii="Arial" w:hAnsi="Arial" w:cs="Arial"/>
          <w:color w:val="FF0000"/>
          <w:sz w:val="24"/>
          <w:szCs w:val="24"/>
        </w:rPr>
      </w:pPr>
      <w:r w:rsidRPr="00F4161A">
        <w:rPr>
          <w:rFonts w:ascii="Arial" w:hAnsi="Arial" w:cs="Arial"/>
          <w:sz w:val="24"/>
          <w:szCs w:val="24"/>
        </w:rPr>
        <w:t>Удостоверение личности заявителя осуществляется в течение 5 минут  с момента приема заявителя</w:t>
      </w:r>
      <w:r w:rsidRPr="00F4161A">
        <w:rPr>
          <w:rFonts w:ascii="Arial" w:hAnsi="Arial" w:cs="Arial"/>
          <w:color w:val="FF0000"/>
          <w:sz w:val="24"/>
          <w:szCs w:val="24"/>
        </w:rPr>
        <w:t>.</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Результат административной процедуры:</w:t>
      </w:r>
      <w:r w:rsidRPr="00F4161A">
        <w:rPr>
          <w:rFonts w:ascii="Arial" w:hAnsi="Arial" w:cs="Arial"/>
          <w:color w:val="FF0000"/>
          <w:sz w:val="24"/>
          <w:szCs w:val="24"/>
        </w:rPr>
        <w:t xml:space="preserve"> </w:t>
      </w:r>
      <w:r w:rsidRPr="00F4161A">
        <w:rPr>
          <w:rFonts w:ascii="Arial" w:hAnsi="Arial" w:cs="Arial"/>
          <w:sz w:val="24"/>
          <w:szCs w:val="24"/>
        </w:rPr>
        <w:t>удостоверение личности заявителя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3.3. Нотариальное засвидетельствование копий документов, доверенностей, завещаний и т.д. либо отказ в выполнении нотариальной услуги.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3.3.1. Основанием для начала проведения административной процедуры является удостоверение личности заявителя.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В случае если отсутствуют основания для отказа в предоставлении муниципальной услуги, проводятся нотариальные действия </w:t>
      </w:r>
      <w:proofErr w:type="gramStart"/>
      <w:r w:rsidRPr="00F4161A">
        <w:rPr>
          <w:rFonts w:ascii="Arial" w:hAnsi="Arial" w:cs="Arial"/>
          <w:sz w:val="24"/>
          <w:szCs w:val="24"/>
        </w:rPr>
        <w:t>согласно законодательства</w:t>
      </w:r>
      <w:proofErr w:type="gramEnd"/>
      <w:r w:rsidRPr="00F4161A">
        <w:rPr>
          <w:rFonts w:ascii="Arial" w:hAnsi="Arial" w:cs="Arial"/>
          <w:sz w:val="24"/>
          <w:szCs w:val="24"/>
        </w:rPr>
        <w:t>,</w:t>
      </w:r>
      <w:bookmarkStart w:id="0" w:name="sub_1053"/>
      <w:r w:rsidRPr="00F4161A">
        <w:rPr>
          <w:rFonts w:ascii="Arial" w:hAnsi="Arial" w:cs="Arial"/>
          <w:sz w:val="24"/>
          <w:szCs w:val="24"/>
        </w:rPr>
        <w:t xml:space="preserve"> при условии, что эти документы не противоречат законодательным актам Российской Федерации.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3.3.2.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При выяснении дееспособности гражданина должностное лицо местного самоуправления должно исходить из того, что:</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в соответствии с</w:t>
      </w:r>
      <w:r w:rsidRPr="00855B71">
        <w:rPr>
          <w:rFonts w:ascii="Arial" w:hAnsi="Arial" w:cs="Arial"/>
          <w:sz w:val="24"/>
          <w:szCs w:val="24"/>
        </w:rPr>
        <w:t xml:space="preserve"> </w:t>
      </w:r>
      <w:hyperlink r:id="rId5" w:history="1">
        <w:r w:rsidRPr="00855B71">
          <w:rPr>
            <w:rStyle w:val="a5"/>
            <w:rFonts w:ascii="Arial" w:hAnsi="Arial" w:cs="Arial"/>
            <w:color w:val="auto"/>
            <w:sz w:val="24"/>
            <w:szCs w:val="24"/>
            <w:u w:val="none"/>
          </w:rPr>
          <w:t>пунктами 1</w:t>
        </w:r>
      </w:hyperlink>
      <w:r w:rsidRPr="00855B71">
        <w:rPr>
          <w:rFonts w:ascii="Arial" w:hAnsi="Arial" w:cs="Arial"/>
          <w:sz w:val="24"/>
          <w:szCs w:val="24"/>
        </w:rPr>
        <w:t xml:space="preserve"> и </w:t>
      </w:r>
      <w:hyperlink r:id="rId6" w:history="1">
        <w:r w:rsidRPr="00855B71">
          <w:rPr>
            <w:rStyle w:val="a5"/>
            <w:rFonts w:ascii="Arial" w:hAnsi="Arial" w:cs="Arial"/>
            <w:color w:val="auto"/>
            <w:sz w:val="24"/>
            <w:szCs w:val="24"/>
            <w:u w:val="none"/>
          </w:rPr>
          <w:t>2 статьи 21</w:t>
        </w:r>
      </w:hyperlink>
      <w:r w:rsidRPr="00F4161A">
        <w:rPr>
          <w:rFonts w:ascii="Arial" w:hAnsi="Arial" w:cs="Arial"/>
          <w:sz w:val="24"/>
          <w:szCs w:val="24"/>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учредительные документы юридического лица;</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proofErr w:type="gramStart"/>
      <w:r w:rsidRPr="00F4161A">
        <w:rPr>
          <w:rFonts w:ascii="Arial" w:hAnsi="Arial" w:cs="Arial"/>
          <w:sz w:val="24"/>
          <w:szCs w:val="24"/>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учредительные документы юридического лица;</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proofErr w:type="gramStart"/>
      <w:r w:rsidRPr="00F4161A">
        <w:rPr>
          <w:rFonts w:ascii="Arial" w:hAnsi="Arial" w:cs="Arial"/>
          <w:sz w:val="24"/>
          <w:szCs w:val="24"/>
        </w:rPr>
        <w:t xml:space="preserve">Если гражданин вследствие физических недостатков, болезни или по каким-либо иным причинам не может лично расписаться, по его поручению, в его </w:t>
      </w:r>
      <w:r w:rsidRPr="00F4161A">
        <w:rPr>
          <w:rFonts w:ascii="Arial" w:hAnsi="Arial" w:cs="Arial"/>
          <w:sz w:val="24"/>
          <w:szCs w:val="24"/>
        </w:rPr>
        <w:lastRenderedPageBreak/>
        <w:t>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F4161A">
        <w:rPr>
          <w:rFonts w:ascii="Arial" w:hAnsi="Arial" w:cs="Arial"/>
          <w:sz w:val="24"/>
          <w:szCs w:val="24"/>
        </w:rPr>
        <w:t xml:space="preserve"> действия.</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F4161A">
        <w:rPr>
          <w:rFonts w:ascii="Arial" w:hAnsi="Arial" w:cs="Arial"/>
          <w:sz w:val="24"/>
          <w:szCs w:val="24"/>
        </w:rPr>
        <w:t>сурдопереводчик</w:t>
      </w:r>
      <w:proofErr w:type="spellEnd"/>
      <w:r w:rsidRPr="00F4161A">
        <w:rPr>
          <w:rFonts w:ascii="Arial" w:hAnsi="Arial" w:cs="Arial"/>
          <w:sz w:val="24"/>
          <w:szCs w:val="24"/>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должностное лицо местного самоуправления, совершающее нотариальное действие;</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лицо, в пользу которого составлено завещание, супруг такого лица, его дети и родители;</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xml:space="preserve">- лицо на </w:t>
      </w:r>
      <w:proofErr w:type="gramStart"/>
      <w:r w:rsidRPr="00F4161A">
        <w:rPr>
          <w:rFonts w:ascii="Arial" w:hAnsi="Arial" w:cs="Arial"/>
          <w:sz w:val="24"/>
          <w:szCs w:val="24"/>
        </w:rPr>
        <w:t>имя</w:t>
      </w:r>
      <w:proofErr w:type="gramEnd"/>
      <w:r w:rsidRPr="00F4161A">
        <w:rPr>
          <w:rFonts w:ascii="Arial" w:hAnsi="Arial" w:cs="Arial"/>
          <w:sz w:val="24"/>
          <w:szCs w:val="24"/>
        </w:rPr>
        <w:t xml:space="preserve"> которого выдана доверенность, супруг такого лица, его дети и родители;</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гражданин с такими физическими недостатками, которые явно не позволяют ему в полной мере осознавать существо происходящего;</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гражданин, не обладающий дееспособностью в полном объеме;</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неграмотный гражданин;</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гражданин, не владеющий в достаточной степени языком, на котором совершается нотариальное действие.</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3.3.4.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proofErr w:type="gramStart"/>
      <w:r w:rsidRPr="00F4161A">
        <w:rPr>
          <w:rFonts w:ascii="Arial" w:hAnsi="Arial" w:cs="Arial"/>
          <w:sz w:val="24"/>
          <w:szCs w:val="24"/>
        </w:rPr>
        <w:lastRenderedPageBreak/>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F4161A">
        <w:rPr>
          <w:rFonts w:ascii="Arial" w:hAnsi="Arial" w:cs="Arial"/>
          <w:sz w:val="24"/>
          <w:szCs w:val="24"/>
        </w:rPr>
        <w:t>написанному</w:t>
      </w:r>
      <w:proofErr w:type="gramEnd"/>
      <w:r w:rsidRPr="00F4161A">
        <w:rPr>
          <w:rFonts w:ascii="Arial" w:hAnsi="Arial" w:cs="Arial"/>
          <w:sz w:val="24"/>
          <w:szCs w:val="24"/>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xml:space="preserve">3.3.5.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F4161A">
        <w:rPr>
          <w:rFonts w:ascii="Arial" w:hAnsi="Arial" w:cs="Arial"/>
          <w:sz w:val="24"/>
          <w:szCs w:val="24"/>
        </w:rPr>
        <w:t>Запись о количестве прошитых листов (например:</w:t>
      </w:r>
      <w:proofErr w:type="gramEnd"/>
      <w:r w:rsidRPr="00F4161A">
        <w:rPr>
          <w:rFonts w:ascii="Arial" w:hAnsi="Arial" w:cs="Arial"/>
          <w:sz w:val="24"/>
          <w:szCs w:val="24"/>
        </w:rPr>
        <w:t xml:space="preserve"> </w:t>
      </w:r>
      <w:proofErr w:type="gramStart"/>
      <w:r w:rsidRPr="00F4161A">
        <w:rPr>
          <w:rFonts w:ascii="Arial" w:hAnsi="Arial" w:cs="Arial"/>
          <w:sz w:val="24"/>
          <w:szCs w:val="24"/>
        </w:rPr>
        <w:t>"Всего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roofErr w:type="gramEnd"/>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3.3.6. 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80424" w:rsidRPr="00F4161A" w:rsidRDefault="00080424" w:rsidP="00080424">
      <w:pPr>
        <w:autoSpaceDE w:val="0"/>
        <w:autoSpaceDN w:val="0"/>
        <w:adjustRightInd w:val="0"/>
        <w:ind w:right="-66" w:firstLine="708"/>
        <w:jc w:val="both"/>
        <w:rPr>
          <w:rFonts w:ascii="Arial" w:hAnsi="Arial" w:cs="Arial"/>
          <w:sz w:val="24"/>
          <w:szCs w:val="24"/>
        </w:rPr>
      </w:pPr>
      <w:bookmarkStart w:id="1" w:name="sub_1054"/>
      <w:r w:rsidRPr="00F4161A">
        <w:rPr>
          <w:rFonts w:ascii="Arial" w:hAnsi="Arial" w:cs="Arial"/>
          <w:sz w:val="24"/>
          <w:szCs w:val="24"/>
        </w:rPr>
        <w:t xml:space="preserve"> 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080424" w:rsidRPr="00F4161A" w:rsidRDefault="00080424" w:rsidP="00080424">
      <w:pPr>
        <w:autoSpaceDE w:val="0"/>
        <w:autoSpaceDN w:val="0"/>
        <w:adjustRightInd w:val="0"/>
        <w:ind w:right="-66" w:firstLine="708"/>
        <w:jc w:val="both"/>
        <w:rPr>
          <w:rFonts w:ascii="Arial" w:hAnsi="Arial" w:cs="Arial"/>
          <w:sz w:val="24"/>
          <w:szCs w:val="24"/>
        </w:rPr>
      </w:pPr>
      <w:bookmarkStart w:id="2" w:name="sub_1055"/>
      <w:bookmarkEnd w:id="1"/>
      <w:r w:rsidRPr="00F4161A">
        <w:rPr>
          <w:rFonts w:ascii="Arial" w:hAnsi="Arial" w:cs="Arial"/>
          <w:sz w:val="24"/>
          <w:szCs w:val="24"/>
        </w:rPr>
        <w:lastRenderedPageBreak/>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80424" w:rsidRPr="00F4161A" w:rsidRDefault="00080424" w:rsidP="00080424">
      <w:pPr>
        <w:autoSpaceDE w:val="0"/>
        <w:autoSpaceDN w:val="0"/>
        <w:adjustRightInd w:val="0"/>
        <w:ind w:right="-66" w:firstLine="708"/>
        <w:jc w:val="both"/>
        <w:rPr>
          <w:rFonts w:ascii="Arial" w:hAnsi="Arial" w:cs="Arial"/>
          <w:sz w:val="24"/>
          <w:szCs w:val="24"/>
        </w:rPr>
      </w:pPr>
      <w:bookmarkStart w:id="3" w:name="sub_1056"/>
      <w:bookmarkEnd w:id="2"/>
      <w:r w:rsidRPr="00F4161A">
        <w:rPr>
          <w:rFonts w:ascii="Arial" w:hAnsi="Arial" w:cs="Arial"/>
          <w:sz w:val="24"/>
          <w:szCs w:val="24"/>
        </w:rPr>
        <w:t xml:space="preserve"> </w:t>
      </w:r>
      <w:bookmarkStart w:id="4" w:name="sub_1057"/>
      <w:bookmarkEnd w:id="3"/>
      <w:r w:rsidRPr="00F4161A">
        <w:rPr>
          <w:rFonts w:ascii="Arial" w:hAnsi="Arial" w:cs="Arial"/>
          <w:sz w:val="24"/>
          <w:szCs w:val="24"/>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80424" w:rsidRPr="00F4161A" w:rsidRDefault="00080424" w:rsidP="00080424">
      <w:pPr>
        <w:autoSpaceDE w:val="0"/>
        <w:autoSpaceDN w:val="0"/>
        <w:adjustRightInd w:val="0"/>
        <w:ind w:right="-66" w:firstLine="708"/>
        <w:jc w:val="both"/>
        <w:rPr>
          <w:rFonts w:ascii="Arial" w:hAnsi="Arial" w:cs="Arial"/>
          <w:sz w:val="24"/>
          <w:szCs w:val="24"/>
        </w:rPr>
      </w:pPr>
      <w:bookmarkStart w:id="5" w:name="sub_1058"/>
      <w:bookmarkEnd w:id="4"/>
      <w:r w:rsidRPr="00F4161A">
        <w:rPr>
          <w:rFonts w:ascii="Arial" w:hAnsi="Arial" w:cs="Arial"/>
          <w:sz w:val="24"/>
          <w:szCs w:val="24"/>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5"/>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3.3.8.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В постановлении об отказе должны быть указаны:</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w:t>
      </w:r>
      <w:proofErr w:type="gramStart"/>
      <w:r w:rsidRPr="00F4161A">
        <w:rPr>
          <w:rFonts w:ascii="Arial" w:hAnsi="Arial" w:cs="Arial"/>
          <w:sz w:val="24"/>
          <w:szCs w:val="24"/>
        </w:rPr>
        <w:t>-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 нотариальное действие, о совершении которого просил </w:t>
      </w:r>
      <w:proofErr w:type="gramStart"/>
      <w:r w:rsidRPr="00F4161A">
        <w:rPr>
          <w:rFonts w:ascii="Arial" w:hAnsi="Arial" w:cs="Arial"/>
          <w:sz w:val="24"/>
          <w:szCs w:val="24"/>
        </w:rPr>
        <w:t>обратившийся</w:t>
      </w:r>
      <w:proofErr w:type="gramEnd"/>
      <w:r w:rsidRPr="00F4161A">
        <w:rPr>
          <w:rFonts w:ascii="Arial" w:hAnsi="Arial" w:cs="Arial"/>
          <w:sz w:val="24"/>
          <w:szCs w:val="24"/>
        </w:rPr>
        <w:t>;</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 основание отказа со ссылкой на действующее законодательство;</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 порядок и сроки обжалования отказа.</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администрации сельского поселения для совершения нотариальных действий. Постановление регистрируется в книге исходящей корреспонденции.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w:t>
      </w:r>
    </w:p>
    <w:p w:rsidR="00080424" w:rsidRPr="00F4161A" w:rsidRDefault="00080424" w:rsidP="00080424">
      <w:pPr>
        <w:ind w:right="-66" w:firstLine="708"/>
        <w:jc w:val="both"/>
        <w:rPr>
          <w:rFonts w:ascii="Arial" w:hAnsi="Arial" w:cs="Arial"/>
          <w:color w:val="FF0000"/>
          <w:sz w:val="24"/>
          <w:szCs w:val="24"/>
        </w:rPr>
      </w:pPr>
      <w:r w:rsidRPr="00F4161A">
        <w:rPr>
          <w:rFonts w:ascii="Arial" w:hAnsi="Arial" w:cs="Arial"/>
          <w:sz w:val="24"/>
          <w:szCs w:val="24"/>
        </w:rPr>
        <w:lastRenderedPageBreak/>
        <w:t>Результат административной процедуры: нотариальное засвидетельствование удостоверения копии документов, либо отказ в выполнении данной услуги.</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3.3.9.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xml:space="preserve">3.3.11.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7" w:history="1">
        <w:r w:rsidRPr="00855B71">
          <w:rPr>
            <w:rStyle w:val="a5"/>
            <w:rFonts w:ascii="Arial" w:hAnsi="Arial" w:cs="Arial"/>
            <w:color w:val="auto"/>
            <w:sz w:val="24"/>
            <w:szCs w:val="24"/>
          </w:rPr>
          <w:t>форма</w:t>
        </w:r>
      </w:hyperlink>
      <w:r w:rsidRPr="00855B71">
        <w:rPr>
          <w:rFonts w:ascii="Arial" w:hAnsi="Arial" w:cs="Arial"/>
          <w:sz w:val="24"/>
          <w:szCs w:val="24"/>
        </w:rPr>
        <w:t xml:space="preserve"> </w:t>
      </w:r>
      <w:r w:rsidRPr="00F4161A">
        <w:rPr>
          <w:rFonts w:ascii="Arial" w:hAnsi="Arial" w:cs="Arial"/>
          <w:sz w:val="24"/>
          <w:szCs w:val="24"/>
        </w:rPr>
        <w:t xml:space="preserve">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F4161A">
          <w:rPr>
            <w:rFonts w:ascii="Arial" w:hAnsi="Arial" w:cs="Arial"/>
            <w:sz w:val="24"/>
            <w:szCs w:val="24"/>
          </w:rPr>
          <w:t>2002 г</w:t>
        </w:r>
      </w:smartTag>
      <w:r w:rsidRPr="00F4161A">
        <w:rPr>
          <w:rFonts w:ascii="Arial" w:hAnsi="Arial" w:cs="Arial"/>
          <w:sz w:val="24"/>
          <w:szCs w:val="24"/>
        </w:rPr>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080424" w:rsidRPr="00F4161A" w:rsidRDefault="00080424" w:rsidP="00080424">
      <w:pPr>
        <w:autoSpaceDE w:val="0"/>
        <w:autoSpaceDN w:val="0"/>
        <w:adjustRightInd w:val="0"/>
        <w:ind w:right="-66" w:firstLine="708"/>
        <w:jc w:val="both"/>
        <w:outlineLvl w:val="1"/>
        <w:rPr>
          <w:rFonts w:ascii="Arial" w:hAnsi="Arial" w:cs="Arial"/>
          <w:sz w:val="24"/>
          <w:szCs w:val="24"/>
        </w:rPr>
      </w:pPr>
      <w:r w:rsidRPr="00F4161A">
        <w:rPr>
          <w:rFonts w:ascii="Arial" w:hAnsi="Arial" w:cs="Arial"/>
          <w:sz w:val="24"/>
          <w:szCs w:val="24"/>
        </w:rPr>
        <w:t>3.3.12.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80424" w:rsidRPr="00F4161A" w:rsidRDefault="00080424" w:rsidP="00080424">
      <w:pPr>
        <w:autoSpaceDE w:val="0"/>
        <w:autoSpaceDN w:val="0"/>
        <w:adjustRightInd w:val="0"/>
        <w:ind w:right="-66" w:firstLine="708"/>
        <w:jc w:val="both"/>
        <w:rPr>
          <w:rFonts w:ascii="Arial" w:hAnsi="Arial" w:cs="Arial"/>
          <w:sz w:val="24"/>
          <w:szCs w:val="24"/>
        </w:rPr>
      </w:pPr>
    </w:p>
    <w:bookmarkEnd w:id="0"/>
    <w:p w:rsidR="00080424" w:rsidRPr="00080424" w:rsidRDefault="00080424" w:rsidP="00080424">
      <w:pPr>
        <w:ind w:right="-66" w:firstLine="708"/>
        <w:jc w:val="center"/>
        <w:rPr>
          <w:rFonts w:ascii="Arial" w:hAnsi="Arial" w:cs="Arial"/>
          <w:b/>
          <w:bCs w:val="0"/>
          <w:sz w:val="24"/>
          <w:szCs w:val="24"/>
        </w:rPr>
      </w:pPr>
      <w:r w:rsidRPr="00080424">
        <w:rPr>
          <w:rFonts w:ascii="Arial" w:hAnsi="Arial" w:cs="Arial"/>
          <w:b/>
          <w:bCs w:val="0"/>
          <w:sz w:val="24"/>
          <w:szCs w:val="24"/>
        </w:rPr>
        <w:t xml:space="preserve">4. Порядок и формы </w:t>
      </w:r>
      <w:proofErr w:type="gramStart"/>
      <w:r w:rsidRPr="00080424">
        <w:rPr>
          <w:rFonts w:ascii="Arial" w:hAnsi="Arial" w:cs="Arial"/>
          <w:b/>
          <w:bCs w:val="0"/>
          <w:sz w:val="24"/>
          <w:szCs w:val="24"/>
        </w:rPr>
        <w:t>контроля за</w:t>
      </w:r>
      <w:proofErr w:type="gramEnd"/>
      <w:r w:rsidRPr="00080424">
        <w:rPr>
          <w:rFonts w:ascii="Arial" w:hAnsi="Arial" w:cs="Arial"/>
          <w:b/>
          <w:bCs w:val="0"/>
          <w:sz w:val="24"/>
          <w:szCs w:val="24"/>
        </w:rPr>
        <w:t xml:space="preserve"> предоставлением муниципальной услуги.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 xml:space="preserve">4.1. Текущий </w:t>
      </w:r>
      <w:proofErr w:type="gramStart"/>
      <w:r w:rsidRPr="00F4161A">
        <w:rPr>
          <w:rFonts w:ascii="Arial" w:hAnsi="Arial" w:cs="Arial"/>
          <w:sz w:val="24"/>
          <w:szCs w:val="24"/>
        </w:rPr>
        <w:t>контроль за</w:t>
      </w:r>
      <w:proofErr w:type="gramEnd"/>
      <w:r w:rsidRPr="00F4161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lastRenderedPageBreak/>
        <w:t xml:space="preserve">4.2. </w:t>
      </w:r>
      <w:proofErr w:type="gramStart"/>
      <w:r w:rsidRPr="00F4161A">
        <w:rPr>
          <w:rFonts w:ascii="Arial" w:hAnsi="Arial" w:cs="Arial"/>
          <w:sz w:val="24"/>
          <w:szCs w:val="24"/>
        </w:rPr>
        <w:t>Контроль за</w:t>
      </w:r>
      <w:proofErr w:type="gramEnd"/>
      <w:r w:rsidRPr="00F4161A">
        <w:rPr>
          <w:rFonts w:ascii="Arial" w:hAnsi="Arial" w:cs="Arial"/>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080424" w:rsidRPr="00F4161A" w:rsidRDefault="00080424" w:rsidP="00080424">
      <w:pPr>
        <w:autoSpaceDE w:val="0"/>
        <w:autoSpaceDN w:val="0"/>
        <w:adjustRightInd w:val="0"/>
        <w:ind w:right="-66" w:firstLine="708"/>
        <w:jc w:val="both"/>
        <w:rPr>
          <w:rFonts w:ascii="Arial" w:hAnsi="Arial" w:cs="Arial"/>
          <w:sz w:val="24"/>
          <w:szCs w:val="24"/>
        </w:rPr>
      </w:pPr>
      <w:r w:rsidRPr="00F4161A">
        <w:rPr>
          <w:rFonts w:ascii="Arial" w:hAnsi="Arial" w:cs="Arial"/>
          <w:sz w:val="24"/>
          <w:szCs w:val="24"/>
        </w:rPr>
        <w:t>Внеплановые проверки осуществляются на основании распоряжения главы сельского поселения.</w:t>
      </w:r>
    </w:p>
    <w:p w:rsidR="00080424" w:rsidRPr="00F4161A" w:rsidRDefault="00080424" w:rsidP="00080424">
      <w:pPr>
        <w:ind w:right="-66" w:firstLine="708"/>
        <w:jc w:val="both"/>
        <w:rPr>
          <w:rFonts w:ascii="Arial" w:hAnsi="Arial" w:cs="Arial"/>
          <w:b/>
          <w:bCs w:val="0"/>
          <w:sz w:val="24"/>
          <w:szCs w:val="24"/>
        </w:rPr>
      </w:pPr>
      <w:r w:rsidRPr="00F4161A">
        <w:rPr>
          <w:rFonts w:ascii="Arial" w:hAnsi="Arial" w:cs="Arial"/>
          <w:sz w:val="24"/>
          <w:szCs w:val="24"/>
        </w:rPr>
        <w:t>4.3. По результатам контроля, при выявлении допущенных нарушений, глава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4.4. Должностное лицо, ответственное за предоставление муниципальной услуги, несет персональную ответственность </w:t>
      </w:r>
      <w:proofErr w:type="gramStart"/>
      <w:r w:rsidRPr="00F4161A">
        <w:rPr>
          <w:rFonts w:ascii="Arial" w:hAnsi="Arial" w:cs="Arial"/>
          <w:sz w:val="24"/>
          <w:szCs w:val="24"/>
        </w:rPr>
        <w:t>за</w:t>
      </w:r>
      <w:proofErr w:type="gramEnd"/>
      <w:r w:rsidRPr="00F4161A">
        <w:rPr>
          <w:rFonts w:ascii="Arial" w:hAnsi="Arial" w:cs="Arial"/>
          <w:sz w:val="24"/>
          <w:szCs w:val="24"/>
        </w:rPr>
        <w:t>:</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соблюдение тайны совершенного нотариального действия;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соблюдение сроков и порядка предоставления муниципальной услуги;</w:t>
      </w:r>
    </w:p>
    <w:p w:rsidR="00080424" w:rsidRPr="00F4161A" w:rsidRDefault="00080424" w:rsidP="00080424">
      <w:pPr>
        <w:autoSpaceDE w:val="0"/>
        <w:autoSpaceDN w:val="0"/>
        <w:adjustRightInd w:val="0"/>
        <w:ind w:right="-66" w:firstLine="708"/>
        <w:jc w:val="both"/>
        <w:rPr>
          <w:rFonts w:ascii="Arial" w:hAnsi="Arial" w:cs="Arial"/>
          <w:i/>
          <w:color w:val="FF0000"/>
          <w:sz w:val="24"/>
          <w:szCs w:val="24"/>
        </w:rPr>
      </w:pPr>
      <w:r w:rsidRPr="00F4161A">
        <w:rPr>
          <w:rFonts w:ascii="Arial" w:hAnsi="Arial" w:cs="Arial"/>
          <w:sz w:val="24"/>
          <w:szCs w:val="24"/>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r w:rsidRPr="00F4161A">
        <w:rPr>
          <w:rFonts w:ascii="Arial" w:hAnsi="Arial" w:cs="Arial"/>
          <w:i/>
          <w:color w:val="FF0000"/>
          <w:sz w:val="24"/>
          <w:szCs w:val="24"/>
        </w:rPr>
        <w:t>.</w:t>
      </w:r>
    </w:p>
    <w:p w:rsidR="00080424" w:rsidRPr="00F4161A" w:rsidRDefault="00080424" w:rsidP="00080424">
      <w:pPr>
        <w:autoSpaceDE w:val="0"/>
        <w:autoSpaceDN w:val="0"/>
        <w:adjustRightInd w:val="0"/>
        <w:ind w:right="-66" w:firstLine="708"/>
        <w:jc w:val="both"/>
        <w:rPr>
          <w:rFonts w:ascii="Arial" w:hAnsi="Arial" w:cs="Arial"/>
          <w:i/>
          <w:color w:val="FF0000"/>
          <w:sz w:val="24"/>
          <w:szCs w:val="24"/>
        </w:rPr>
      </w:pPr>
    </w:p>
    <w:p w:rsidR="00080424" w:rsidRPr="00080424" w:rsidRDefault="00080424" w:rsidP="00080424">
      <w:pPr>
        <w:ind w:right="-66" w:firstLine="708"/>
        <w:jc w:val="center"/>
        <w:rPr>
          <w:rFonts w:ascii="Arial" w:hAnsi="Arial" w:cs="Arial"/>
          <w:b/>
          <w:bCs w:val="0"/>
          <w:sz w:val="24"/>
          <w:szCs w:val="24"/>
        </w:rPr>
      </w:pPr>
      <w:r w:rsidRPr="00080424">
        <w:rPr>
          <w:rFonts w:ascii="Arial" w:hAnsi="Arial" w:cs="Arial"/>
          <w:b/>
          <w:bCs w:val="0"/>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5.1. Внесудебное (досудебное) обжалование</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муниципального образования </w:t>
      </w:r>
      <w:proofErr w:type="spellStart"/>
      <w:r w:rsidR="00180F13">
        <w:rPr>
          <w:rFonts w:ascii="Arial" w:hAnsi="Arial" w:cs="Arial"/>
          <w:sz w:val="24"/>
          <w:szCs w:val="24"/>
        </w:rPr>
        <w:t>Мустаевский</w:t>
      </w:r>
      <w:proofErr w:type="spellEnd"/>
      <w:r w:rsidRPr="00F4161A">
        <w:rPr>
          <w:rFonts w:ascii="Arial" w:hAnsi="Arial" w:cs="Arial"/>
          <w:sz w:val="24"/>
          <w:szCs w:val="24"/>
        </w:rPr>
        <w:t xml:space="preserve"> сельсовет Новосергиевского района Оренбургской области.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В письменной  жалобе указываются: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фамилия, имя, отчество заявителя (либо фамилия, имя, отчество уполномоченного представителя, в случае обращения с жалобой представителя);</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контактный телефон, почтовый адрес;</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предмет обращения; личная подпись заявителя (его уполномоченного представителя) и дата.</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Жалоба должна быть написана разборчивым почерком, не содержать нецензурных выражений. </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080424" w:rsidRPr="00F4161A" w:rsidRDefault="00080424" w:rsidP="00080424">
      <w:pPr>
        <w:ind w:right="-66" w:firstLine="708"/>
        <w:jc w:val="both"/>
        <w:rPr>
          <w:rFonts w:ascii="Arial" w:hAnsi="Arial" w:cs="Arial"/>
          <w:sz w:val="24"/>
          <w:szCs w:val="24"/>
        </w:rPr>
      </w:pPr>
      <w:proofErr w:type="gramStart"/>
      <w:r w:rsidRPr="00F4161A">
        <w:rPr>
          <w:rFonts w:ascii="Arial" w:hAnsi="Arial" w:cs="Arial"/>
          <w:sz w:val="24"/>
          <w:szCs w:val="24"/>
        </w:rPr>
        <w:t xml:space="preserve">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w:t>
      </w:r>
      <w:r w:rsidR="00180F13">
        <w:rPr>
          <w:rFonts w:ascii="Arial" w:hAnsi="Arial" w:cs="Arial"/>
          <w:sz w:val="24"/>
          <w:szCs w:val="24"/>
        </w:rPr>
        <w:t>Мустаевского</w:t>
      </w:r>
      <w:r w:rsidRPr="00F4161A">
        <w:rPr>
          <w:rFonts w:ascii="Arial" w:hAnsi="Arial" w:cs="Arial"/>
          <w:sz w:val="24"/>
          <w:szCs w:val="24"/>
        </w:rPr>
        <w:t xml:space="preserve"> сельсовета вправе принять решение о безосновательности очередной жалобы и прекращении переписки по данному вопросу.</w:t>
      </w:r>
      <w:proofErr w:type="gramEnd"/>
      <w:r w:rsidRPr="00F4161A">
        <w:rPr>
          <w:rFonts w:ascii="Arial" w:hAnsi="Arial" w:cs="Arial"/>
          <w:sz w:val="24"/>
          <w:szCs w:val="24"/>
        </w:rPr>
        <w:t xml:space="preserve"> О данном решении в адрес заявителя, на</w:t>
      </w:r>
      <w:r>
        <w:rPr>
          <w:rFonts w:ascii="Arial" w:hAnsi="Arial" w:cs="Arial"/>
          <w:sz w:val="24"/>
          <w:szCs w:val="24"/>
        </w:rPr>
        <w:t>правившего жалобу, направляется</w:t>
      </w:r>
      <w:r w:rsidRPr="00F4161A">
        <w:rPr>
          <w:rFonts w:ascii="Arial" w:hAnsi="Arial" w:cs="Arial"/>
          <w:sz w:val="24"/>
          <w:szCs w:val="24"/>
        </w:rPr>
        <w:t xml:space="preserve"> письменное уведомление.</w:t>
      </w:r>
    </w:p>
    <w:p w:rsidR="00080424" w:rsidRPr="00F4161A" w:rsidRDefault="00080424" w:rsidP="00080424">
      <w:pPr>
        <w:ind w:right="-66" w:firstLine="708"/>
        <w:jc w:val="both"/>
        <w:rPr>
          <w:rFonts w:ascii="Arial" w:hAnsi="Arial" w:cs="Arial"/>
          <w:sz w:val="24"/>
          <w:szCs w:val="24"/>
        </w:rPr>
      </w:pPr>
      <w:r>
        <w:rPr>
          <w:rFonts w:ascii="Arial" w:hAnsi="Arial" w:cs="Arial"/>
          <w:sz w:val="24"/>
          <w:szCs w:val="24"/>
        </w:rPr>
        <w:lastRenderedPageBreak/>
        <w:t xml:space="preserve">Жалоба </w:t>
      </w:r>
      <w:r w:rsidRPr="00F4161A">
        <w:rPr>
          <w:rFonts w:ascii="Arial" w:hAnsi="Arial" w:cs="Arial"/>
          <w:sz w:val="24"/>
          <w:szCs w:val="24"/>
        </w:rPr>
        <w:t xml:space="preserve">должна быть рассмотрена в течение 15 рабочих дней </w:t>
      </w:r>
      <w:proofErr w:type="gramStart"/>
      <w:r w:rsidRPr="00F4161A">
        <w:rPr>
          <w:rFonts w:ascii="Arial" w:hAnsi="Arial" w:cs="Arial"/>
          <w:sz w:val="24"/>
          <w:szCs w:val="24"/>
        </w:rPr>
        <w:t>с даты</w:t>
      </w:r>
      <w:proofErr w:type="gramEnd"/>
      <w:r w:rsidRPr="00F4161A">
        <w:rPr>
          <w:rFonts w:ascii="Arial" w:hAnsi="Arial" w:cs="Arial"/>
          <w:sz w:val="24"/>
          <w:szCs w:val="24"/>
        </w:rPr>
        <w:t xml:space="preserve"> ее регистрации.</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080424" w:rsidRPr="00F4161A" w:rsidRDefault="00080424" w:rsidP="00080424">
      <w:pPr>
        <w:ind w:right="-66" w:firstLine="708"/>
        <w:jc w:val="both"/>
        <w:rPr>
          <w:rFonts w:ascii="Arial" w:hAnsi="Arial" w:cs="Arial"/>
          <w:sz w:val="24"/>
          <w:szCs w:val="24"/>
        </w:rPr>
      </w:pPr>
      <w:r w:rsidRPr="00F4161A">
        <w:rPr>
          <w:rFonts w:ascii="Arial" w:hAnsi="Arial" w:cs="Arial"/>
          <w:sz w:val="24"/>
          <w:szCs w:val="24"/>
        </w:rPr>
        <w:t>5.2. Судебное обжалование</w:t>
      </w:r>
    </w:p>
    <w:p w:rsidR="00080424" w:rsidRPr="00F4161A" w:rsidRDefault="00080424" w:rsidP="00080424">
      <w:pPr>
        <w:pBdr>
          <w:bottom w:val="single" w:sz="12" w:space="1" w:color="auto"/>
        </w:pBdr>
        <w:ind w:right="-66" w:firstLine="708"/>
        <w:jc w:val="both"/>
        <w:rPr>
          <w:rFonts w:ascii="Arial" w:hAnsi="Arial" w:cs="Arial"/>
          <w:sz w:val="24"/>
          <w:szCs w:val="24"/>
        </w:rPr>
      </w:pPr>
      <w:r w:rsidRPr="00F4161A">
        <w:rPr>
          <w:rFonts w:ascii="Arial" w:hAnsi="Arial" w:cs="Arial"/>
          <w:sz w:val="24"/>
          <w:szCs w:val="24"/>
        </w:rPr>
        <w:t xml:space="preserve">Действие (бездействие) должностных лиц администрации </w:t>
      </w:r>
      <w:r w:rsidR="00180F13">
        <w:rPr>
          <w:rFonts w:ascii="Arial" w:hAnsi="Arial" w:cs="Arial"/>
          <w:sz w:val="24"/>
          <w:szCs w:val="24"/>
        </w:rPr>
        <w:t>Мустаевского</w:t>
      </w:r>
      <w:r>
        <w:rPr>
          <w:rFonts w:ascii="Arial" w:hAnsi="Arial" w:cs="Arial"/>
          <w:sz w:val="24"/>
          <w:szCs w:val="24"/>
        </w:rPr>
        <w:t xml:space="preserve"> сельсовета </w:t>
      </w:r>
      <w:r w:rsidRPr="00F4161A">
        <w:rPr>
          <w:rFonts w:ascii="Arial" w:hAnsi="Arial" w:cs="Arial"/>
          <w:sz w:val="24"/>
          <w:szCs w:val="24"/>
        </w:rPr>
        <w:t xml:space="preserve">могут быть обжалованы в суде в порядке, установленном законодательством Российской Федерации. </w:t>
      </w:r>
    </w:p>
    <w:p w:rsidR="00080424" w:rsidRDefault="00080424" w:rsidP="00080424">
      <w:pPr>
        <w:ind w:firstLine="5040"/>
        <w:jc w:val="both"/>
        <w:rPr>
          <w:rFonts w:ascii="Arial" w:hAnsi="Arial" w:cs="Arial"/>
          <w:sz w:val="24"/>
          <w:szCs w:val="24"/>
        </w:rPr>
      </w:pPr>
    </w:p>
    <w:p w:rsidR="00080424" w:rsidRPr="00F4161A" w:rsidRDefault="00080424" w:rsidP="00080424">
      <w:pPr>
        <w:ind w:firstLine="5040"/>
        <w:jc w:val="both"/>
        <w:rPr>
          <w:rFonts w:ascii="Arial" w:hAnsi="Arial" w:cs="Arial"/>
          <w:sz w:val="24"/>
          <w:szCs w:val="24"/>
        </w:rPr>
      </w:pPr>
    </w:p>
    <w:p w:rsidR="00080424" w:rsidRPr="00080424" w:rsidRDefault="00080424" w:rsidP="00080424">
      <w:pPr>
        <w:jc w:val="both"/>
        <w:rPr>
          <w:rFonts w:ascii="Arial" w:hAnsi="Arial" w:cs="Arial"/>
          <w:sz w:val="24"/>
          <w:szCs w:val="24"/>
        </w:rPr>
      </w:pPr>
    </w:p>
    <w:p w:rsidR="00080424" w:rsidRPr="00080424" w:rsidRDefault="00080424" w:rsidP="00080424">
      <w:pPr>
        <w:ind w:left="3420"/>
        <w:jc w:val="right"/>
        <w:rPr>
          <w:rFonts w:ascii="Arial" w:hAnsi="Arial" w:cs="Arial"/>
          <w:b/>
          <w:sz w:val="24"/>
          <w:szCs w:val="24"/>
        </w:rPr>
      </w:pPr>
      <w:r w:rsidRPr="00080424">
        <w:rPr>
          <w:rFonts w:ascii="Arial" w:hAnsi="Arial" w:cs="Arial"/>
          <w:b/>
          <w:sz w:val="24"/>
          <w:szCs w:val="24"/>
        </w:rPr>
        <w:t>Приложение № 1</w:t>
      </w:r>
    </w:p>
    <w:p w:rsidR="00080424" w:rsidRPr="00080424" w:rsidRDefault="00080424" w:rsidP="00080424">
      <w:pPr>
        <w:ind w:left="3420"/>
        <w:jc w:val="right"/>
        <w:rPr>
          <w:rFonts w:ascii="Arial" w:hAnsi="Arial" w:cs="Arial"/>
          <w:b/>
          <w:sz w:val="24"/>
          <w:szCs w:val="24"/>
        </w:rPr>
      </w:pPr>
      <w:r w:rsidRPr="00080424">
        <w:rPr>
          <w:rFonts w:ascii="Arial" w:hAnsi="Arial" w:cs="Arial"/>
          <w:b/>
          <w:sz w:val="24"/>
          <w:szCs w:val="24"/>
        </w:rPr>
        <w:t>к административному регламенту</w:t>
      </w:r>
    </w:p>
    <w:p w:rsidR="00080424" w:rsidRPr="00080424" w:rsidRDefault="00080424" w:rsidP="00080424">
      <w:pPr>
        <w:ind w:left="3420"/>
        <w:jc w:val="right"/>
        <w:rPr>
          <w:rFonts w:ascii="Arial" w:hAnsi="Arial" w:cs="Arial"/>
          <w:b/>
          <w:sz w:val="24"/>
          <w:szCs w:val="24"/>
        </w:rPr>
      </w:pPr>
      <w:r w:rsidRPr="00080424">
        <w:rPr>
          <w:rFonts w:ascii="Arial" w:hAnsi="Arial" w:cs="Arial"/>
          <w:b/>
          <w:sz w:val="24"/>
          <w:szCs w:val="24"/>
        </w:rPr>
        <w:t xml:space="preserve">предоставления </w:t>
      </w:r>
      <w:proofErr w:type="gramStart"/>
      <w:r w:rsidRPr="00080424">
        <w:rPr>
          <w:rFonts w:ascii="Arial" w:hAnsi="Arial" w:cs="Arial"/>
          <w:b/>
          <w:sz w:val="24"/>
          <w:szCs w:val="24"/>
        </w:rPr>
        <w:t>муниципальной</w:t>
      </w:r>
      <w:proofErr w:type="gramEnd"/>
    </w:p>
    <w:p w:rsidR="00080424" w:rsidRPr="00080424" w:rsidRDefault="00080424" w:rsidP="00080424">
      <w:pPr>
        <w:ind w:left="3420"/>
        <w:jc w:val="right"/>
        <w:rPr>
          <w:rFonts w:ascii="Arial" w:hAnsi="Arial" w:cs="Arial"/>
          <w:b/>
          <w:sz w:val="24"/>
          <w:szCs w:val="24"/>
        </w:rPr>
      </w:pPr>
      <w:r w:rsidRPr="00080424">
        <w:rPr>
          <w:rFonts w:ascii="Arial" w:hAnsi="Arial" w:cs="Arial"/>
          <w:b/>
          <w:sz w:val="24"/>
          <w:szCs w:val="24"/>
        </w:rPr>
        <w:t>услуги</w:t>
      </w:r>
    </w:p>
    <w:p w:rsidR="00080424" w:rsidRPr="00080424" w:rsidRDefault="00080424" w:rsidP="00080424">
      <w:pPr>
        <w:ind w:firstLine="5040"/>
        <w:rPr>
          <w:rFonts w:ascii="Arial" w:hAnsi="Arial" w:cs="Arial"/>
          <w:sz w:val="24"/>
          <w:szCs w:val="24"/>
        </w:rPr>
      </w:pPr>
    </w:p>
    <w:p w:rsidR="00080424" w:rsidRPr="00080424" w:rsidRDefault="00080424" w:rsidP="00080424">
      <w:pPr>
        <w:jc w:val="center"/>
        <w:rPr>
          <w:rFonts w:ascii="Arial" w:hAnsi="Arial" w:cs="Arial"/>
          <w:b/>
          <w:sz w:val="24"/>
          <w:szCs w:val="24"/>
        </w:rPr>
      </w:pPr>
      <w:r w:rsidRPr="00080424">
        <w:rPr>
          <w:rFonts w:ascii="Arial" w:hAnsi="Arial" w:cs="Arial"/>
          <w:b/>
          <w:sz w:val="24"/>
          <w:szCs w:val="24"/>
        </w:rPr>
        <w:t>БЛОК-СХЕМА</w:t>
      </w:r>
    </w:p>
    <w:p w:rsidR="00080424" w:rsidRPr="00080424" w:rsidRDefault="00080424" w:rsidP="00080424">
      <w:pPr>
        <w:jc w:val="center"/>
        <w:rPr>
          <w:rFonts w:ascii="Arial" w:hAnsi="Arial" w:cs="Arial"/>
          <w:b/>
          <w:sz w:val="24"/>
          <w:szCs w:val="24"/>
        </w:rPr>
      </w:pPr>
      <w:r w:rsidRPr="00080424">
        <w:rPr>
          <w:rFonts w:ascii="Arial" w:hAnsi="Arial" w:cs="Arial"/>
          <w:b/>
          <w:sz w:val="24"/>
          <w:szCs w:val="24"/>
        </w:rPr>
        <w:t>последовательности административных процедур</w:t>
      </w:r>
    </w:p>
    <w:p w:rsidR="00080424" w:rsidRPr="00080424" w:rsidRDefault="00080424" w:rsidP="00080424">
      <w:pPr>
        <w:jc w:val="center"/>
        <w:rPr>
          <w:rFonts w:ascii="Arial" w:hAnsi="Arial" w:cs="Arial"/>
          <w:b/>
          <w:sz w:val="24"/>
          <w:szCs w:val="24"/>
        </w:rPr>
      </w:pPr>
      <w:r w:rsidRPr="00080424">
        <w:rPr>
          <w:rFonts w:ascii="Arial" w:hAnsi="Arial" w:cs="Arial"/>
          <w:b/>
          <w:sz w:val="24"/>
          <w:szCs w:val="24"/>
        </w:rPr>
        <w:t>по нотариальному засвидетельствованию верности копий документов</w:t>
      </w:r>
    </w:p>
    <w:p w:rsidR="00080424" w:rsidRPr="00080424" w:rsidRDefault="00080424" w:rsidP="00080424">
      <w:pPr>
        <w:jc w:val="center"/>
        <w:rPr>
          <w:rFonts w:ascii="Arial" w:hAnsi="Arial" w:cs="Arial"/>
          <w:b/>
          <w:sz w:val="24"/>
          <w:szCs w:val="24"/>
        </w:rPr>
      </w:pPr>
      <w:r w:rsidRPr="00080424">
        <w:rPr>
          <w:rFonts w:ascii="Arial" w:hAnsi="Arial" w:cs="Arial"/>
          <w:b/>
          <w:sz w:val="24"/>
          <w:szCs w:val="24"/>
        </w:rPr>
        <w:t>и выписок из них</w:t>
      </w:r>
    </w:p>
    <w:p w:rsidR="00080424" w:rsidRPr="00855B71" w:rsidRDefault="00080424" w:rsidP="00080424">
      <w:pPr>
        <w:jc w:val="center"/>
        <w:rPr>
          <w:rFonts w:ascii="Arial" w:hAnsi="Arial" w:cs="Arial"/>
          <w:b/>
          <w:sz w:val="32"/>
          <w:szCs w:val="32"/>
        </w:rPr>
      </w:pPr>
    </w:p>
    <w:p w:rsidR="00080424" w:rsidRPr="00F4161A" w:rsidRDefault="00080424" w:rsidP="00080424">
      <w:pPr>
        <w:jc w:val="both"/>
        <w:rPr>
          <w:rFonts w:ascii="Arial" w:hAnsi="Arial" w:cs="Arial"/>
          <w:sz w:val="24"/>
          <w:szCs w:val="24"/>
        </w:rPr>
      </w:pPr>
      <w:r w:rsidRPr="00F4161A">
        <w:rPr>
          <w:rFonts w:ascii="Arial" w:hAnsi="Arial" w:cs="Arial"/>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7" o:spid="_x0000_s1040" type="#_x0000_t114" style="position:absolute;left:0;text-align:left;margin-left:117pt;margin-top:8pt;width:243pt;height:6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">
            <v:textbox>
              <w:txbxContent>
                <w:p w:rsidR="00080424" w:rsidRDefault="00080424" w:rsidP="00080424">
                  <w:pPr>
                    <w:jc w:val="center"/>
                    <w:rPr>
                      <w:b/>
                      <w:bCs w:val="0"/>
                      <w:sz w:val="16"/>
                      <w:szCs w:val="16"/>
                    </w:rPr>
                  </w:pPr>
                </w:p>
                <w:p w:rsidR="00080424" w:rsidRDefault="00080424" w:rsidP="00080424">
                  <w:pPr>
                    <w:jc w:val="center"/>
                    <w:rPr>
                      <w:b/>
                      <w:bCs w:val="0"/>
                      <w:sz w:val="26"/>
                      <w:szCs w:val="26"/>
                    </w:rPr>
                  </w:pPr>
                  <w:r>
                    <w:rPr>
                      <w:b/>
                      <w:bCs w:val="0"/>
                      <w:sz w:val="26"/>
                      <w:szCs w:val="26"/>
                    </w:rPr>
                    <w:t>Прием заявителя,</w:t>
                  </w:r>
                </w:p>
                <w:p w:rsidR="00080424" w:rsidRDefault="00080424" w:rsidP="00080424">
                  <w:pPr>
                    <w:jc w:val="center"/>
                  </w:pPr>
                  <w:r>
                    <w:rPr>
                      <w:b/>
                      <w:bCs w:val="0"/>
                      <w:sz w:val="26"/>
                      <w:szCs w:val="26"/>
                    </w:rPr>
                    <w:t>5 мин.</w:t>
                  </w:r>
                </w:p>
              </w:txbxContent>
            </v:textbox>
          </v:shape>
        </w:pict>
      </w: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r w:rsidRPr="00F4161A">
        <w:rPr>
          <w:rFonts w:ascii="Arial" w:hAnsi="Arial" w:cs="Arial"/>
          <w:noProof/>
          <w:sz w:val="24"/>
          <w:szCs w:val="24"/>
        </w:rPr>
        <w:pict>
          <v:line id="Прямая соединительная линия 6" o:spid="_x0000_s1041" style="position:absolute;left:0;text-align:left;z-index:251655680;visibility:visible" from="234pt,2pt" to="2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">
            <v:stroke endarrow="block" endarrowwidth="narrow"/>
          </v:line>
        </w:pict>
      </w:r>
      <w:r w:rsidRPr="00F4161A">
        <w:rPr>
          <w:rFonts w:ascii="Arial" w:hAnsi="Arial" w:cs="Arial"/>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5" o:spid="_x0000_s1042" type="#_x0000_t176" style="position:absolute;left:0;text-align:left;margin-left:225pt;margin-top:149.55pt;width:261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">
            <v:textbox>
              <w:txbxContent>
                <w:p w:rsidR="00080424" w:rsidRDefault="00080424" w:rsidP="00080424">
                  <w:pPr>
                    <w:jc w:val="center"/>
                    <w:rPr>
                      <w:b/>
                      <w:sz w:val="26"/>
                      <w:szCs w:val="26"/>
                    </w:rPr>
                  </w:pPr>
                  <w:r>
                    <w:rPr>
                      <w:b/>
                      <w:sz w:val="26"/>
                      <w:szCs w:val="26"/>
                    </w:rPr>
                    <w:t xml:space="preserve">Отказ </w:t>
                  </w:r>
                </w:p>
                <w:p w:rsidR="00080424" w:rsidRDefault="00080424" w:rsidP="00080424">
                  <w:pPr>
                    <w:jc w:val="center"/>
                    <w:rPr>
                      <w:b/>
                      <w:sz w:val="26"/>
                      <w:szCs w:val="26"/>
                    </w:rPr>
                  </w:pPr>
                  <w:r>
                    <w:rPr>
                      <w:b/>
                      <w:sz w:val="26"/>
                      <w:szCs w:val="26"/>
                    </w:rPr>
                    <w:t>в выполнении нотариальных действий</w:t>
                  </w:r>
                </w:p>
                <w:p w:rsidR="00080424" w:rsidRDefault="00080424" w:rsidP="00080424">
                  <w:pPr>
                    <w:jc w:val="center"/>
                    <w:rPr>
                      <w:b/>
                      <w:sz w:val="26"/>
                      <w:szCs w:val="26"/>
                    </w:rPr>
                  </w:pPr>
                  <w:r>
                    <w:rPr>
                      <w:b/>
                      <w:sz w:val="26"/>
                      <w:szCs w:val="26"/>
                    </w:rPr>
                    <w:t>15 мин.</w:t>
                  </w:r>
                </w:p>
              </w:txbxContent>
            </v:textbox>
          </v:shape>
        </w:pict>
      </w:r>
      <w:r w:rsidRPr="00F4161A">
        <w:rPr>
          <w:rFonts w:ascii="Arial" w:hAnsi="Arial" w:cs="Arial"/>
          <w:noProof/>
          <w:sz w:val="24"/>
          <w:szCs w:val="24"/>
        </w:rPr>
        <w:pict>
          <v:line id="Прямая соединительная линия 4" o:spid="_x0000_s1043" style="position:absolute;left:0;text-align:left;flip:x;z-index:251657728;visibility:visible" from="99pt,99.9pt" to="225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">
            <v:stroke endarrow="block" endarrowwidth="narrow"/>
          </v:line>
        </w:pict>
      </w:r>
      <w:r w:rsidRPr="00F4161A">
        <w:rPr>
          <w:rFonts w:ascii="Arial" w:hAnsi="Arial" w:cs="Arial"/>
          <w:noProof/>
          <w:sz w:val="24"/>
          <w:szCs w:val="24"/>
        </w:rPr>
        <w:pict>
          <v:shapetype id="_x0000_t109" coordsize="21600,21600" o:spt="109" path="m,l,21600r21600,l21600,xe">
            <v:stroke joinstyle="miter"/>
            <v:path gradientshapeok="t" o:connecttype="rect"/>
          </v:shapetype>
          <v:shape id="Блок-схема: процесс 3" o:spid="_x0000_s1044" type="#_x0000_t109" style="position:absolute;left:0;text-align:left;margin-left:99pt;margin-top:38.1pt;width:279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">
            <v:textbox>
              <w:txbxContent>
                <w:p w:rsidR="00080424" w:rsidRDefault="00080424" w:rsidP="00080424">
                  <w:pPr>
                    <w:jc w:val="center"/>
                    <w:rPr>
                      <w:b/>
                      <w:sz w:val="26"/>
                      <w:szCs w:val="26"/>
                    </w:rPr>
                  </w:pPr>
                  <w:r>
                    <w:rPr>
                      <w:b/>
                      <w:sz w:val="26"/>
                      <w:szCs w:val="26"/>
                    </w:rPr>
                    <w:t>Удостоверение личности заявителя,</w:t>
                  </w:r>
                </w:p>
                <w:p w:rsidR="00080424" w:rsidRDefault="00080424" w:rsidP="00080424">
                  <w:pPr>
                    <w:jc w:val="center"/>
                    <w:rPr>
                      <w:b/>
                      <w:sz w:val="26"/>
                      <w:szCs w:val="26"/>
                    </w:rPr>
                  </w:pPr>
                  <w:r>
                    <w:rPr>
                      <w:b/>
                      <w:sz w:val="26"/>
                      <w:szCs w:val="26"/>
                    </w:rPr>
                    <w:t>5 мин.</w:t>
                  </w:r>
                </w:p>
                <w:p w:rsidR="00080424" w:rsidRDefault="00080424" w:rsidP="00080424"/>
              </w:txbxContent>
            </v:textbox>
          </v:shape>
        </w:pict>
      </w:r>
      <w:r w:rsidRPr="00F4161A">
        <w:rPr>
          <w:rFonts w:ascii="Arial" w:hAnsi="Arial" w:cs="Arial"/>
          <w:noProof/>
          <w:sz w:val="24"/>
          <w:szCs w:val="24"/>
        </w:rPr>
        <w:pict>
          <v:line id="Прямая соединительная линия 2" o:spid="_x0000_s1045" style="position:absolute;left:0;text-align:left;z-index:251659776;visibility:visible" from="234pt,99.9pt" to="351pt,1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">
            <v:stroke endarrow="block" endarrowwidth="narrow"/>
          </v:line>
        </w:pict>
      </w:r>
      <w:r w:rsidRPr="00F4161A">
        <w:rPr>
          <w:rFonts w:ascii="Arial" w:hAnsi="Arial" w:cs="Arial"/>
          <w:noProof/>
          <w:sz w:val="24"/>
          <w:szCs w:val="24"/>
        </w:rPr>
        <w:pict>
          <v:shape id="Блок-схема: альтернативный процесс 1" o:spid="_x0000_s1046" type="#_x0000_t176" style="position:absolute;left:0;text-align:left;margin-left:-45pt;margin-top:149.55pt;width:252pt;height:98.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">
            <v:textbox>
              <w:txbxContent>
                <w:p w:rsidR="00080424" w:rsidRDefault="00080424" w:rsidP="00080424">
                  <w:pPr>
                    <w:jc w:val="center"/>
                    <w:rPr>
                      <w:b/>
                      <w:sz w:val="26"/>
                      <w:szCs w:val="26"/>
                    </w:rPr>
                  </w:pPr>
                  <w:r>
                    <w:rPr>
                      <w:b/>
                      <w:sz w:val="26"/>
                      <w:szCs w:val="26"/>
                    </w:rPr>
                    <w:t xml:space="preserve">Выполнение нотариальных действий </w:t>
                  </w:r>
                </w:p>
                <w:p w:rsidR="00080424" w:rsidRDefault="00080424" w:rsidP="00080424">
                  <w:pPr>
                    <w:jc w:val="center"/>
                  </w:pPr>
                  <w:r>
                    <w:rPr>
                      <w:b/>
                      <w:sz w:val="26"/>
                      <w:szCs w:val="26"/>
                    </w:rPr>
                    <w:t>25-40 мин.</w:t>
                  </w:r>
                </w:p>
                <w:p w:rsidR="00080424" w:rsidRDefault="00080424" w:rsidP="00080424">
                  <w:pPr>
                    <w:rPr>
                      <w:szCs w:val="26"/>
                    </w:rPr>
                  </w:pPr>
                </w:p>
              </w:txbxContent>
            </v:textbox>
          </v:shape>
        </w:pict>
      </w: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autoSpaceDE w:val="0"/>
        <w:autoSpaceDN w:val="0"/>
        <w:adjustRightInd w:val="0"/>
        <w:ind w:firstLine="720"/>
        <w:jc w:val="both"/>
        <w:rPr>
          <w:rFonts w:ascii="Arial" w:hAnsi="Arial" w:cs="Arial"/>
          <w:sz w:val="24"/>
          <w:szCs w:val="24"/>
        </w:rPr>
      </w:pPr>
    </w:p>
    <w:p w:rsidR="00080424" w:rsidRPr="00F4161A" w:rsidRDefault="00080424" w:rsidP="00080424">
      <w:pPr>
        <w:rPr>
          <w:rFonts w:ascii="Arial" w:hAnsi="Arial" w:cs="Arial"/>
          <w:sz w:val="24"/>
          <w:szCs w:val="24"/>
        </w:rPr>
      </w:pPr>
    </w:p>
    <w:p w:rsidR="00150EBF" w:rsidRPr="00972F5F" w:rsidRDefault="00150EBF" w:rsidP="00080424">
      <w:pPr>
        <w:pStyle w:val="1"/>
        <w:shd w:val="clear" w:color="auto" w:fill="FFFFFF"/>
        <w:spacing w:before="0" w:after="0"/>
        <w:ind w:right="-66" w:firstLine="540"/>
        <w:jc w:val="both"/>
      </w:pPr>
    </w:p>
    <w:sectPr w:rsidR="00150EBF" w:rsidRPr="00972F5F" w:rsidSect="00BF3F1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481"/>
    <w:rsid w:val="00022DA6"/>
    <w:rsid w:val="00080424"/>
    <w:rsid w:val="00083F05"/>
    <w:rsid w:val="00096632"/>
    <w:rsid w:val="00096DAC"/>
    <w:rsid w:val="000C07D3"/>
    <w:rsid w:val="00103CD8"/>
    <w:rsid w:val="00123C77"/>
    <w:rsid w:val="001435C4"/>
    <w:rsid w:val="00150EBF"/>
    <w:rsid w:val="001536E7"/>
    <w:rsid w:val="00180F13"/>
    <w:rsid w:val="0019381A"/>
    <w:rsid w:val="00194693"/>
    <w:rsid w:val="001A5EB3"/>
    <w:rsid w:val="001B6704"/>
    <w:rsid w:val="001E5B9F"/>
    <w:rsid w:val="001F6B37"/>
    <w:rsid w:val="001F752D"/>
    <w:rsid w:val="0021072E"/>
    <w:rsid w:val="00215973"/>
    <w:rsid w:val="00226EFD"/>
    <w:rsid w:val="00234FF0"/>
    <w:rsid w:val="00267BB5"/>
    <w:rsid w:val="002A72DA"/>
    <w:rsid w:val="002C6207"/>
    <w:rsid w:val="003666D4"/>
    <w:rsid w:val="00423F5D"/>
    <w:rsid w:val="00480364"/>
    <w:rsid w:val="004839B2"/>
    <w:rsid w:val="004B3DF7"/>
    <w:rsid w:val="004C27DD"/>
    <w:rsid w:val="004F72EA"/>
    <w:rsid w:val="00503464"/>
    <w:rsid w:val="00541040"/>
    <w:rsid w:val="0061659A"/>
    <w:rsid w:val="00660CB8"/>
    <w:rsid w:val="00663B40"/>
    <w:rsid w:val="006A3481"/>
    <w:rsid w:val="006B367F"/>
    <w:rsid w:val="006D33DC"/>
    <w:rsid w:val="006E43CD"/>
    <w:rsid w:val="006F74CA"/>
    <w:rsid w:val="007213F7"/>
    <w:rsid w:val="00723A1B"/>
    <w:rsid w:val="0073312A"/>
    <w:rsid w:val="00793378"/>
    <w:rsid w:val="007A307D"/>
    <w:rsid w:val="007B20E9"/>
    <w:rsid w:val="007D0524"/>
    <w:rsid w:val="007E49E6"/>
    <w:rsid w:val="0091584B"/>
    <w:rsid w:val="00935F83"/>
    <w:rsid w:val="009557F2"/>
    <w:rsid w:val="00957857"/>
    <w:rsid w:val="009677EE"/>
    <w:rsid w:val="00972F5F"/>
    <w:rsid w:val="00975725"/>
    <w:rsid w:val="009E5FFC"/>
    <w:rsid w:val="009F16B3"/>
    <w:rsid w:val="009F56E5"/>
    <w:rsid w:val="00A02561"/>
    <w:rsid w:val="00A74B87"/>
    <w:rsid w:val="00AA1626"/>
    <w:rsid w:val="00AC7698"/>
    <w:rsid w:val="00AF7C12"/>
    <w:rsid w:val="00B013E5"/>
    <w:rsid w:val="00B2198D"/>
    <w:rsid w:val="00B44E7C"/>
    <w:rsid w:val="00B90619"/>
    <w:rsid w:val="00BB344D"/>
    <w:rsid w:val="00BC0A91"/>
    <w:rsid w:val="00BC2A25"/>
    <w:rsid w:val="00BD0B0B"/>
    <w:rsid w:val="00BD1F9E"/>
    <w:rsid w:val="00BD3710"/>
    <w:rsid w:val="00BE350A"/>
    <w:rsid w:val="00BE52D0"/>
    <w:rsid w:val="00BF3F1D"/>
    <w:rsid w:val="00C52111"/>
    <w:rsid w:val="00C6485B"/>
    <w:rsid w:val="00C74767"/>
    <w:rsid w:val="00C75CA0"/>
    <w:rsid w:val="00C83B9E"/>
    <w:rsid w:val="00CA3466"/>
    <w:rsid w:val="00CC64CD"/>
    <w:rsid w:val="00CD01F3"/>
    <w:rsid w:val="00CD4738"/>
    <w:rsid w:val="00CF626E"/>
    <w:rsid w:val="00D31511"/>
    <w:rsid w:val="00DA60DA"/>
    <w:rsid w:val="00DA62D7"/>
    <w:rsid w:val="00DD621D"/>
    <w:rsid w:val="00DE472F"/>
    <w:rsid w:val="00DE7593"/>
    <w:rsid w:val="00DF6F51"/>
    <w:rsid w:val="00E14D20"/>
    <w:rsid w:val="00E61061"/>
    <w:rsid w:val="00E626EB"/>
    <w:rsid w:val="00E97273"/>
    <w:rsid w:val="00EC16B2"/>
    <w:rsid w:val="00F3366A"/>
    <w:rsid w:val="00F4686D"/>
    <w:rsid w:val="00F96DEC"/>
    <w:rsid w:val="00FD2C25"/>
    <w:rsid w:val="00FE60CD"/>
    <w:rsid w:val="00FF2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81"/>
    <w:rPr>
      <w:rFonts w:ascii="Times New Roman" w:eastAsia="Times New Roman" w:hAnsi="Times New Roman"/>
      <w:bCs/>
      <w:sz w:val="28"/>
      <w:szCs w:val="28"/>
    </w:rPr>
  </w:style>
  <w:style w:type="paragraph" w:styleId="1">
    <w:name w:val="heading 1"/>
    <w:basedOn w:val="a"/>
    <w:next w:val="a"/>
    <w:link w:val="10"/>
    <w:qFormat/>
    <w:rsid w:val="006A3481"/>
    <w:pPr>
      <w:widowControl w:val="0"/>
      <w:autoSpaceDE w:val="0"/>
      <w:autoSpaceDN w:val="0"/>
      <w:adjustRightInd w:val="0"/>
      <w:spacing w:before="108" w:after="108"/>
      <w:jc w:val="center"/>
      <w:outlineLvl w:val="0"/>
    </w:pPr>
    <w:rPr>
      <w:rFonts w:ascii="Arial" w:hAnsi="Arial"/>
      <w:b/>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A3481"/>
    <w:rPr>
      <w:rFonts w:ascii="Arial" w:eastAsia="Times New Roman" w:hAnsi="Arial" w:cs="Times New Roman"/>
      <w:b/>
      <w:bCs/>
      <w:color w:val="000080"/>
      <w:sz w:val="20"/>
      <w:szCs w:val="20"/>
      <w:lang w:eastAsia="ru-RU"/>
    </w:rPr>
  </w:style>
  <w:style w:type="character" w:customStyle="1" w:styleId="a3">
    <w:name w:val="Обычный (веб) Знак"/>
    <w:link w:val="a4"/>
    <w:semiHidden/>
    <w:locked/>
    <w:rsid w:val="00103CD8"/>
    <w:rPr>
      <w:rFonts w:ascii="Arial CYR" w:hAnsi="Arial CYR" w:cs="Arial CYR"/>
      <w:lang w:eastAsia="ar-SA"/>
    </w:rPr>
  </w:style>
  <w:style w:type="paragraph" w:styleId="a4">
    <w:name w:val="Normal (Web)"/>
    <w:basedOn w:val="a"/>
    <w:link w:val="a3"/>
    <w:semiHidden/>
    <w:unhideWhenUsed/>
    <w:rsid w:val="00103CD8"/>
    <w:pPr>
      <w:suppressAutoHyphens/>
      <w:spacing w:before="280" w:after="280"/>
    </w:pPr>
    <w:rPr>
      <w:rFonts w:ascii="Arial CYR" w:eastAsia="Calibri" w:hAnsi="Arial CYR" w:cs="Arial CYR"/>
      <w:bCs w:val="0"/>
      <w:sz w:val="22"/>
      <w:szCs w:val="22"/>
      <w:lang w:eastAsia="ar-SA"/>
    </w:rPr>
  </w:style>
  <w:style w:type="paragraph" w:customStyle="1" w:styleId="ConsPlusTitle">
    <w:name w:val="ConsPlusTitle"/>
    <w:rsid w:val="00103CD8"/>
    <w:pPr>
      <w:suppressAutoHyphens/>
      <w:autoSpaceDE w:val="0"/>
    </w:pPr>
    <w:rPr>
      <w:rFonts w:ascii="Arial" w:eastAsia="Arial" w:hAnsi="Arial" w:cs="Arial"/>
      <w:b/>
      <w:bCs/>
      <w:lang w:eastAsia="ar-SA"/>
    </w:rPr>
  </w:style>
  <w:style w:type="character" w:styleId="a5">
    <w:name w:val="Hyperlink"/>
    <w:uiPriority w:val="99"/>
    <w:semiHidden/>
    <w:unhideWhenUsed/>
    <w:rsid w:val="00103CD8"/>
    <w:rPr>
      <w:color w:val="0000FF"/>
      <w:u w:val="single"/>
    </w:rPr>
  </w:style>
</w:styles>
</file>

<file path=word/webSettings.xml><?xml version="1.0" encoding="utf-8"?>
<w:webSettings xmlns:r="http://schemas.openxmlformats.org/officeDocument/2006/relationships" xmlns:w="http://schemas.openxmlformats.org/wordprocessingml/2006/main">
  <w:divs>
    <w:div w:id="232666065">
      <w:bodyDiv w:val="1"/>
      <w:marLeft w:val="0"/>
      <w:marRight w:val="0"/>
      <w:marTop w:val="0"/>
      <w:marBottom w:val="0"/>
      <w:divBdr>
        <w:top w:val="none" w:sz="0" w:space="0" w:color="auto"/>
        <w:left w:val="none" w:sz="0" w:space="0" w:color="auto"/>
        <w:bottom w:val="none" w:sz="0" w:space="0" w:color="auto"/>
        <w:right w:val="none" w:sz="0" w:space="0" w:color="auto"/>
      </w:divBdr>
    </w:div>
    <w:div w:id="14066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OS;n=85461;fld=134;dst=100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ROS;n=110207;fld=134;dst=100119" TargetMode="External"/><Relationship Id="rId5" Type="http://schemas.openxmlformats.org/officeDocument/2006/relationships/hyperlink" Target="consultantplus://offline/main?base=ROS;n=110207;fld=134;dst=1001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05F5-5418-4E72-B537-8AAC0F0C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4942</Words>
  <Characters>28171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33047</CharactersWithSpaces>
  <SharedDoc>false</SharedDoc>
  <HLinks>
    <vt:vector size="18" baseType="variant">
      <vt:variant>
        <vt:i4>1704028</vt:i4>
      </vt:variant>
      <vt:variant>
        <vt:i4>6</vt:i4>
      </vt:variant>
      <vt:variant>
        <vt:i4>0</vt:i4>
      </vt:variant>
      <vt:variant>
        <vt:i4>5</vt:i4>
      </vt:variant>
      <vt:variant>
        <vt:lpwstr>consultantplus://offline/main?base=ROS;n=85461;fld=134;dst=100011</vt:lpwstr>
      </vt:variant>
      <vt:variant>
        <vt:lpwstr/>
      </vt:variant>
      <vt:variant>
        <vt:i4>2424928</vt:i4>
      </vt:variant>
      <vt:variant>
        <vt:i4>3</vt:i4>
      </vt:variant>
      <vt:variant>
        <vt:i4>0</vt:i4>
      </vt:variant>
      <vt:variant>
        <vt:i4>5</vt:i4>
      </vt:variant>
      <vt:variant>
        <vt:lpwstr>consultantplus://offline/main?base=ROS;n=110207;fld=134;dst=100119</vt:lpwstr>
      </vt:variant>
      <vt:variant>
        <vt:lpwstr/>
      </vt:variant>
      <vt:variant>
        <vt:i4>2359392</vt:i4>
      </vt:variant>
      <vt:variant>
        <vt:i4>0</vt:i4>
      </vt:variant>
      <vt:variant>
        <vt:i4>0</vt:i4>
      </vt:variant>
      <vt:variant>
        <vt:i4>5</vt:i4>
      </vt:variant>
      <vt:variant>
        <vt:lpwstr>consultantplus://offline/main?base=ROS;n=110207;fld=134;dst=100118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Админ</dc:creator>
  <cp:lastModifiedBy>Совет</cp:lastModifiedBy>
  <cp:revision>2</cp:revision>
  <cp:lastPrinted>2022-10-25T07:08:00Z</cp:lastPrinted>
  <dcterms:created xsi:type="dcterms:W3CDTF">2022-10-25T07:10:00Z</dcterms:created>
  <dcterms:modified xsi:type="dcterms:W3CDTF">2022-10-25T07:10:00Z</dcterms:modified>
</cp:coreProperties>
</file>